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B723D7" w14:textId="1FB4F47C" w:rsidR="00EF7F82" w:rsidRDefault="00EF7F82" w:rsidP="00EF1665">
      <w:pPr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 w:rsidRPr="00EF1665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“Be Kind as Thou Art Fair”: The Late Petrarchan Broadside Ballads and the </w:t>
      </w:r>
      <w:proofErr w:type="spellStart"/>
      <w:r w:rsidRPr="00EF1665">
        <w:rPr>
          <w:rFonts w:ascii="Times New Roman" w:hAnsi="Times New Roman" w:cs="Times New Roman"/>
          <w:b/>
          <w:bCs/>
          <w:sz w:val="32"/>
          <w:szCs w:val="32"/>
          <w:lang w:val="en-GB"/>
        </w:rPr>
        <w:t>Querelle</w:t>
      </w:r>
      <w:proofErr w:type="spellEnd"/>
      <w:r w:rsidRPr="00EF1665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 des Femmes</w:t>
      </w:r>
    </w:p>
    <w:p w14:paraId="7C1407CB" w14:textId="62920FCD" w:rsidR="00EF1665" w:rsidRDefault="00EF1665" w:rsidP="00EF1665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r w:rsidRPr="00EF1665">
        <w:rPr>
          <w:rFonts w:ascii="Times New Roman" w:hAnsi="Times New Roman" w:cs="Times New Roman"/>
          <w:sz w:val="28"/>
          <w:szCs w:val="28"/>
          <w:lang w:val="en-GB"/>
        </w:rPr>
        <w:t xml:space="preserve">Sofie </w:t>
      </w:r>
      <w:proofErr w:type="spellStart"/>
      <w:r w:rsidRPr="00EF1665">
        <w:rPr>
          <w:rFonts w:ascii="Times New Roman" w:hAnsi="Times New Roman" w:cs="Times New Roman"/>
          <w:sz w:val="28"/>
          <w:szCs w:val="28"/>
          <w:lang w:val="en-GB"/>
        </w:rPr>
        <w:t>Vandepitte</w:t>
      </w:r>
      <w:proofErr w:type="spellEnd"/>
      <w:r w:rsidRPr="00EF1665">
        <w:rPr>
          <w:rFonts w:ascii="Times New Roman" w:hAnsi="Times New Roman" w:cs="Times New Roman"/>
          <w:sz w:val="28"/>
          <w:szCs w:val="28"/>
          <w:lang w:val="en-GB"/>
        </w:rPr>
        <w:t xml:space="preserve"> (</w:t>
      </w:r>
      <w:proofErr w:type="spellStart"/>
      <w:r w:rsidRPr="00EF1665">
        <w:rPr>
          <w:rFonts w:ascii="Times New Roman" w:hAnsi="Times New Roman" w:cs="Times New Roman"/>
          <w:sz w:val="28"/>
          <w:szCs w:val="28"/>
          <w:lang w:val="en-GB"/>
        </w:rPr>
        <w:t>UGent</w:t>
      </w:r>
      <w:proofErr w:type="spellEnd"/>
      <w:r w:rsidRPr="00EF1665">
        <w:rPr>
          <w:rFonts w:ascii="Times New Roman" w:hAnsi="Times New Roman" w:cs="Times New Roman"/>
          <w:sz w:val="28"/>
          <w:szCs w:val="28"/>
          <w:lang w:val="en-GB"/>
        </w:rPr>
        <w:t>)</w:t>
      </w:r>
    </w:p>
    <w:p w14:paraId="18751640" w14:textId="77777777" w:rsidR="00EF1665" w:rsidRPr="00EF1665" w:rsidRDefault="00EF1665" w:rsidP="00EF1665">
      <w:pPr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14:paraId="293025A3" w14:textId="797063C3" w:rsidR="00AF3B21" w:rsidRPr="00EF1665" w:rsidRDefault="001A451B" w:rsidP="00EF1665">
      <w:pPr>
        <w:spacing w:line="276" w:lineRule="auto"/>
        <w:ind w:firstLine="708"/>
        <w:rPr>
          <w:rFonts w:ascii="Times New Roman" w:hAnsi="Times New Roman" w:cs="Times New Roman"/>
          <w:sz w:val="22"/>
          <w:szCs w:val="22"/>
          <w:lang w:val="en-GB"/>
        </w:rPr>
      </w:pPr>
      <w:r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When scholars study the Early Modern Petrarchan tradition </w:t>
      </w:r>
      <w:r w:rsidR="00754B35" w:rsidRPr="00EF1665">
        <w:rPr>
          <w:rFonts w:ascii="Times New Roman" w:hAnsi="Times New Roman" w:cs="Times New Roman"/>
          <w:sz w:val="22"/>
          <w:szCs w:val="22"/>
          <w:lang w:val="en-GB"/>
        </w:rPr>
        <w:t>in</w:t>
      </w:r>
      <w:r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England, the names that generally pop up are Wyatt, Spenser, Shakespeare… However, the widespread imitation of </w:t>
      </w:r>
      <w:r w:rsidRPr="00EF1665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The </w:t>
      </w:r>
      <w:proofErr w:type="spellStart"/>
      <w:r w:rsidRPr="00EF1665">
        <w:rPr>
          <w:rFonts w:ascii="Times New Roman" w:hAnsi="Times New Roman" w:cs="Times New Roman"/>
          <w:i/>
          <w:iCs/>
          <w:sz w:val="22"/>
          <w:szCs w:val="22"/>
          <w:lang w:val="en-GB"/>
        </w:rPr>
        <w:t>Canzoniere</w:t>
      </w:r>
      <w:proofErr w:type="spellEnd"/>
      <w:r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EF7F82" w:rsidRPr="00EF1665">
        <w:rPr>
          <w:rFonts w:ascii="Times New Roman" w:hAnsi="Times New Roman" w:cs="Times New Roman"/>
          <w:sz w:val="22"/>
          <w:szCs w:val="22"/>
          <w:lang w:val="en-GB"/>
        </w:rPr>
        <w:t>does not only occur in</w:t>
      </w:r>
      <w:r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polite literature. In fact, Petrarch’s </w:t>
      </w:r>
      <w:r w:rsidR="00EF7F82" w:rsidRPr="00EF1665">
        <w:rPr>
          <w:rFonts w:ascii="Times New Roman" w:hAnsi="Times New Roman" w:cs="Times New Roman"/>
          <w:sz w:val="22"/>
          <w:szCs w:val="22"/>
          <w:lang w:val="en-GB"/>
        </w:rPr>
        <w:t>love poetry</w:t>
      </w:r>
      <w:r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was so influential that it seeped down into the popular literature of the common people. In my presentation, I will discuss the existence of a Petrarchan strain </w:t>
      </w:r>
      <w:r w:rsidR="00754B35" w:rsidRPr="00EF1665">
        <w:rPr>
          <w:rFonts w:ascii="Times New Roman" w:hAnsi="Times New Roman" w:cs="Times New Roman"/>
          <w:sz w:val="22"/>
          <w:szCs w:val="22"/>
          <w:lang w:val="en-GB"/>
        </w:rPr>
        <w:t>in</w:t>
      </w:r>
      <w:r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a selection of 33 English broadside ballads published </w:t>
      </w:r>
      <w:r w:rsidR="00754B35" w:rsidRPr="00EF1665">
        <w:rPr>
          <w:rFonts w:ascii="Times New Roman" w:hAnsi="Times New Roman" w:cs="Times New Roman"/>
          <w:sz w:val="22"/>
          <w:szCs w:val="22"/>
          <w:lang w:val="en-GB"/>
        </w:rPr>
        <w:t>towards the end of the</w:t>
      </w:r>
      <w:r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seventeenth century. As a form of popular literature, these ballads are characterised </w:t>
      </w:r>
      <w:r w:rsidR="00AF3B21" w:rsidRPr="00EF1665">
        <w:rPr>
          <w:rFonts w:ascii="Times New Roman" w:hAnsi="Times New Roman" w:cs="Times New Roman"/>
          <w:sz w:val="22"/>
          <w:szCs w:val="22"/>
          <w:lang w:val="en-GB"/>
        </w:rPr>
        <w:t>by</w:t>
      </w:r>
      <w:r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an incredibly violent portrayal of love and the beloved. </w:t>
      </w:r>
      <w:r w:rsidR="007D64E7" w:rsidRPr="00EF1665">
        <w:rPr>
          <w:rFonts w:ascii="Times New Roman" w:hAnsi="Times New Roman" w:cs="Times New Roman"/>
          <w:sz w:val="22"/>
          <w:szCs w:val="22"/>
          <w:lang w:val="en-GB"/>
        </w:rPr>
        <w:t>Contrary to Petrarch’s Laura</w:t>
      </w:r>
      <w:r w:rsidR="00EF7F82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– cruel yet laudable – </w:t>
      </w:r>
      <w:r w:rsidR="007D64E7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the Petrarchan beloved of the </w:t>
      </w:r>
      <w:r w:rsidR="00AF3B21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ballads is a </w:t>
      </w:r>
      <w:r w:rsidR="00EF7F82" w:rsidRPr="00EF1665">
        <w:rPr>
          <w:rFonts w:ascii="Times New Roman" w:hAnsi="Times New Roman" w:cs="Times New Roman"/>
          <w:sz w:val="22"/>
          <w:szCs w:val="22"/>
          <w:lang w:val="en-GB"/>
        </w:rPr>
        <w:t>despicable</w:t>
      </w:r>
      <w:r w:rsidR="00AF3B21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tyrant, </w:t>
      </w:r>
      <w:r w:rsidR="00EF7F82" w:rsidRPr="00EF1665">
        <w:rPr>
          <w:rFonts w:ascii="Times New Roman" w:hAnsi="Times New Roman" w:cs="Times New Roman"/>
          <w:sz w:val="22"/>
          <w:szCs w:val="22"/>
          <w:lang w:val="en-GB"/>
        </w:rPr>
        <w:t>who torments the lover to the point of despair</w:t>
      </w:r>
      <w:r w:rsidR="00AF3B21" w:rsidRPr="00EF1665">
        <w:rPr>
          <w:rFonts w:ascii="Times New Roman" w:hAnsi="Times New Roman" w:cs="Times New Roman"/>
          <w:sz w:val="22"/>
          <w:szCs w:val="22"/>
          <w:lang w:val="en-GB"/>
        </w:rPr>
        <w:t>.</w:t>
      </w:r>
      <w:r w:rsidR="00EF7F82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AF3B21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The negative portrayal of the beloved, I </w:t>
      </w:r>
      <w:r w:rsidR="00EF7F82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will </w:t>
      </w:r>
      <w:r w:rsidR="00AF3B21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link to the English misogynistic tradition that came to a head </w:t>
      </w:r>
      <w:r w:rsidR="00754B35" w:rsidRPr="00EF1665">
        <w:rPr>
          <w:rFonts w:ascii="Times New Roman" w:hAnsi="Times New Roman" w:cs="Times New Roman"/>
          <w:sz w:val="22"/>
          <w:szCs w:val="22"/>
          <w:lang w:val="en-GB"/>
        </w:rPr>
        <w:t>in</w:t>
      </w:r>
      <w:r w:rsidR="00AF3B21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the </w:t>
      </w:r>
      <w:proofErr w:type="spellStart"/>
      <w:r w:rsidR="00AF3B21" w:rsidRPr="00EF1665">
        <w:rPr>
          <w:rFonts w:ascii="Times New Roman" w:hAnsi="Times New Roman" w:cs="Times New Roman"/>
          <w:i/>
          <w:iCs/>
          <w:sz w:val="22"/>
          <w:szCs w:val="22"/>
          <w:lang w:val="en-GB"/>
        </w:rPr>
        <w:t>querelle</w:t>
      </w:r>
      <w:proofErr w:type="spellEnd"/>
      <w:r w:rsidR="00AF3B21" w:rsidRPr="00EF1665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 des femmes</w:t>
      </w:r>
      <w:r w:rsidR="00AF3B21" w:rsidRPr="00EF1665">
        <w:rPr>
          <w:rFonts w:ascii="Times New Roman" w:hAnsi="Times New Roman" w:cs="Times New Roman"/>
          <w:sz w:val="22"/>
          <w:szCs w:val="22"/>
          <w:lang w:val="en-GB"/>
        </w:rPr>
        <w:t xml:space="preserve"> (1500-1700). </w:t>
      </w:r>
    </w:p>
    <w:sectPr w:rsidR="00AF3B21" w:rsidRPr="00EF1665" w:rsidSect="007379C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1B"/>
    <w:rsid w:val="001A451B"/>
    <w:rsid w:val="007379CB"/>
    <w:rsid w:val="00754B35"/>
    <w:rsid w:val="007D1138"/>
    <w:rsid w:val="007D64E7"/>
    <w:rsid w:val="00AF3B21"/>
    <w:rsid w:val="00EF1665"/>
    <w:rsid w:val="00EF7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F05B"/>
  <w15:chartTrackingRefBased/>
  <w15:docId w15:val="{06782A53-3604-634B-AD98-19916BA80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Vandepitte</dc:creator>
  <cp:keywords/>
  <dc:description/>
  <cp:lastModifiedBy>Isabeau De Smet</cp:lastModifiedBy>
  <cp:revision>2</cp:revision>
  <dcterms:created xsi:type="dcterms:W3CDTF">2021-09-21T05:40:00Z</dcterms:created>
  <dcterms:modified xsi:type="dcterms:W3CDTF">2021-09-21T05:40:00Z</dcterms:modified>
</cp:coreProperties>
</file>