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F236E8" w14:textId="16257732" w:rsidR="007664BC" w:rsidRPr="007664BC" w:rsidRDefault="007664BC" w:rsidP="007664BC">
      <w:pPr>
        <w:jc w:val="center"/>
        <w:rPr>
          <w:rFonts w:ascii="Times New Roman" w:hAnsi="Times New Roman" w:cs="Times New Roman"/>
          <w:b/>
          <w:sz w:val="32"/>
          <w:lang w:val="nl-NL"/>
        </w:rPr>
      </w:pPr>
      <w:bookmarkStart w:id="0" w:name="_GoBack"/>
      <w:bookmarkEnd w:id="0"/>
      <w:r w:rsidRPr="007664BC">
        <w:rPr>
          <w:rFonts w:ascii="Times New Roman" w:hAnsi="Times New Roman" w:cs="Times New Roman"/>
          <w:b/>
          <w:sz w:val="32"/>
          <w:lang w:val="nl-NL"/>
        </w:rPr>
        <w:t>Naar een schilderij kijken als een dichter naar een merel</w:t>
      </w:r>
      <w:r w:rsidR="002E4326">
        <w:rPr>
          <w:rFonts w:ascii="Times New Roman" w:hAnsi="Times New Roman" w:cs="Times New Roman"/>
          <w:b/>
          <w:sz w:val="32"/>
          <w:lang w:val="nl-NL"/>
        </w:rPr>
        <w:t>.</w:t>
      </w:r>
      <w:r w:rsidRPr="007664BC">
        <w:rPr>
          <w:rFonts w:ascii="Times New Roman" w:hAnsi="Times New Roman" w:cs="Times New Roman"/>
          <w:b/>
          <w:sz w:val="32"/>
          <w:lang w:val="nl-NL"/>
        </w:rPr>
        <w:t xml:space="preserve"> </w:t>
      </w:r>
    </w:p>
    <w:p w14:paraId="03156324" w14:textId="77777777" w:rsidR="007664BC" w:rsidRDefault="007664BC" w:rsidP="007664BC">
      <w:pPr>
        <w:jc w:val="center"/>
        <w:rPr>
          <w:rFonts w:ascii="Times New Roman" w:hAnsi="Times New Roman" w:cs="Times New Roman"/>
          <w:b/>
          <w:sz w:val="32"/>
          <w:lang w:val="nl-NL"/>
        </w:rPr>
      </w:pPr>
      <w:r w:rsidRPr="007664BC">
        <w:rPr>
          <w:rFonts w:ascii="Times New Roman" w:hAnsi="Times New Roman" w:cs="Times New Roman"/>
          <w:b/>
          <w:sz w:val="32"/>
          <w:lang w:val="nl-NL"/>
        </w:rPr>
        <w:t xml:space="preserve">Over Hugo Claus’ </w:t>
      </w:r>
      <w:r w:rsidRPr="002E4326">
        <w:rPr>
          <w:rFonts w:ascii="Times New Roman" w:hAnsi="Times New Roman" w:cs="Times New Roman"/>
          <w:b/>
          <w:i/>
          <w:iCs/>
          <w:sz w:val="32"/>
          <w:lang w:val="nl-NL"/>
        </w:rPr>
        <w:t>Dertien manieren om een fragment van Alechinsky te zien</w:t>
      </w:r>
      <w:r w:rsidRPr="007664BC">
        <w:rPr>
          <w:rFonts w:ascii="Times New Roman" w:hAnsi="Times New Roman" w:cs="Times New Roman"/>
          <w:b/>
          <w:sz w:val="32"/>
          <w:lang w:val="nl-NL"/>
        </w:rPr>
        <w:t xml:space="preserve"> (1963)</w:t>
      </w:r>
    </w:p>
    <w:p w14:paraId="5FDA1209" w14:textId="0A1166C3" w:rsidR="00B01E8A" w:rsidRPr="007664BC" w:rsidRDefault="007664BC" w:rsidP="007664BC">
      <w:pPr>
        <w:jc w:val="center"/>
        <w:rPr>
          <w:rFonts w:ascii="Times New Roman" w:hAnsi="Times New Roman" w:cs="Times New Roman"/>
          <w:sz w:val="28"/>
          <w:lang w:val="nl-NL"/>
        </w:rPr>
      </w:pPr>
      <w:r>
        <w:rPr>
          <w:rFonts w:ascii="Times New Roman" w:hAnsi="Times New Roman" w:cs="Times New Roman"/>
          <w:sz w:val="28"/>
          <w:lang w:val="nl-NL"/>
        </w:rPr>
        <w:t>Stefan Clappaert</w:t>
      </w:r>
      <w:r w:rsidR="00B01E8A" w:rsidRPr="007664BC">
        <w:rPr>
          <w:rFonts w:ascii="Times New Roman" w:hAnsi="Times New Roman" w:cs="Times New Roman"/>
          <w:sz w:val="28"/>
          <w:lang w:val="nl-NL"/>
        </w:rPr>
        <w:t xml:space="preserve"> (</w:t>
      </w:r>
      <w:r>
        <w:rPr>
          <w:rFonts w:ascii="Times New Roman" w:hAnsi="Times New Roman" w:cs="Times New Roman"/>
          <w:sz w:val="28"/>
          <w:lang w:val="nl-NL"/>
        </w:rPr>
        <w:t>VUB</w:t>
      </w:r>
      <w:r w:rsidR="00B01E8A" w:rsidRPr="007664BC">
        <w:rPr>
          <w:rFonts w:ascii="Times New Roman" w:hAnsi="Times New Roman" w:cs="Times New Roman"/>
          <w:sz w:val="28"/>
          <w:lang w:val="nl-NL"/>
        </w:rPr>
        <w:t>)</w:t>
      </w:r>
    </w:p>
    <w:p w14:paraId="4BF2C32D" w14:textId="77777777" w:rsidR="00B01E8A" w:rsidRPr="007664BC" w:rsidRDefault="00B01E8A" w:rsidP="00B01E8A">
      <w:pPr>
        <w:jc w:val="center"/>
        <w:rPr>
          <w:rFonts w:ascii="Times New Roman" w:hAnsi="Times New Roman" w:cs="Times New Roman"/>
          <w:sz w:val="28"/>
          <w:lang w:val="nl-NL"/>
        </w:rPr>
      </w:pPr>
    </w:p>
    <w:p w14:paraId="48871402" w14:textId="77777777" w:rsidR="007664BC" w:rsidRPr="007664BC" w:rsidRDefault="007664BC" w:rsidP="007664BC">
      <w:pPr>
        <w:spacing w:after="0"/>
        <w:jc w:val="both"/>
        <w:rPr>
          <w:rFonts w:ascii="Times New Roman" w:hAnsi="Times New Roman" w:cs="Times New Roman"/>
          <w:lang w:val="nl-NL"/>
        </w:rPr>
      </w:pPr>
      <w:r w:rsidRPr="007664BC">
        <w:rPr>
          <w:rFonts w:ascii="Times New Roman" w:hAnsi="Times New Roman" w:cs="Times New Roman"/>
          <w:lang w:val="nl-NL"/>
        </w:rPr>
        <w:t xml:space="preserve">Dat Hugo Claus (1929-2008) nauwe contacten had met kunstenaars is een bekend gegeven. Vooral zijn gedichten die ontstonden via samenwerkingen met Cobrakunstenaars zijn overvloedig gedocumenteerd en geanalyseerd. Naast die gedichten heeft Claus ook proza over zijn kunstenaarsvrienden geschreven, dat tot op heden onderbelicht bleef in letterkundig onderzoek. Zijn meest complexe kunstkritieken schreef hij over Corneille, Karel Appel en Pierre Alechinsky, niet toevallig alle drie leden van Cobra. </w:t>
      </w:r>
    </w:p>
    <w:p w14:paraId="0117694C" w14:textId="77777777" w:rsidR="007664BC" w:rsidRPr="007664BC" w:rsidRDefault="007664BC" w:rsidP="007664BC">
      <w:pPr>
        <w:spacing w:after="0"/>
        <w:ind w:firstLine="709"/>
        <w:jc w:val="both"/>
        <w:rPr>
          <w:rFonts w:ascii="Times New Roman" w:hAnsi="Times New Roman" w:cs="Times New Roman"/>
          <w:lang w:val="nl-NL"/>
        </w:rPr>
      </w:pPr>
      <w:r w:rsidRPr="007664BC">
        <w:rPr>
          <w:rFonts w:ascii="Times New Roman" w:hAnsi="Times New Roman" w:cs="Times New Roman"/>
          <w:lang w:val="nl-NL"/>
        </w:rPr>
        <w:t xml:space="preserve">Dertien manieren om een fragment van Alechinsky te zien verscheen als plaquette naar aanleiding van Pierre Alechinsky’s tentoonstelling in het Stedelijk van </w:t>
      </w:r>
      <w:proofErr w:type="spellStart"/>
      <w:r w:rsidRPr="007664BC">
        <w:rPr>
          <w:rFonts w:ascii="Times New Roman" w:hAnsi="Times New Roman" w:cs="Times New Roman"/>
          <w:lang w:val="nl-NL"/>
        </w:rPr>
        <w:t>Abbemuseum</w:t>
      </w:r>
      <w:proofErr w:type="spellEnd"/>
      <w:r w:rsidRPr="007664BC">
        <w:rPr>
          <w:rFonts w:ascii="Times New Roman" w:hAnsi="Times New Roman" w:cs="Times New Roman"/>
          <w:lang w:val="nl-NL"/>
        </w:rPr>
        <w:t xml:space="preserve"> in Eindhoven, die plaatsvond van 22 maart tot 29 april 1963. De titel van Claus’ kunstkritiek verwijst naar het beroemde gedicht van Wallace Stevens, ‘</w:t>
      </w:r>
      <w:proofErr w:type="spellStart"/>
      <w:r w:rsidRPr="007664BC">
        <w:rPr>
          <w:rFonts w:ascii="Times New Roman" w:hAnsi="Times New Roman" w:cs="Times New Roman"/>
          <w:lang w:val="nl-NL"/>
        </w:rPr>
        <w:t>Thirteen</w:t>
      </w:r>
      <w:proofErr w:type="spellEnd"/>
      <w:r w:rsidRPr="007664BC">
        <w:rPr>
          <w:rFonts w:ascii="Times New Roman" w:hAnsi="Times New Roman" w:cs="Times New Roman"/>
          <w:lang w:val="nl-NL"/>
        </w:rPr>
        <w:t xml:space="preserve"> </w:t>
      </w:r>
      <w:proofErr w:type="spellStart"/>
      <w:r w:rsidRPr="007664BC">
        <w:rPr>
          <w:rFonts w:ascii="Times New Roman" w:hAnsi="Times New Roman" w:cs="Times New Roman"/>
          <w:lang w:val="nl-NL"/>
        </w:rPr>
        <w:t>ways</w:t>
      </w:r>
      <w:proofErr w:type="spellEnd"/>
      <w:r w:rsidRPr="007664BC">
        <w:rPr>
          <w:rFonts w:ascii="Times New Roman" w:hAnsi="Times New Roman" w:cs="Times New Roman"/>
          <w:lang w:val="nl-NL"/>
        </w:rPr>
        <w:t xml:space="preserve"> of </w:t>
      </w:r>
      <w:proofErr w:type="spellStart"/>
      <w:r w:rsidRPr="007664BC">
        <w:rPr>
          <w:rFonts w:ascii="Times New Roman" w:hAnsi="Times New Roman" w:cs="Times New Roman"/>
          <w:lang w:val="nl-NL"/>
        </w:rPr>
        <w:t>looking</w:t>
      </w:r>
      <w:proofErr w:type="spellEnd"/>
      <w:r w:rsidRPr="007664BC">
        <w:rPr>
          <w:rFonts w:ascii="Times New Roman" w:hAnsi="Times New Roman" w:cs="Times New Roman"/>
          <w:lang w:val="nl-NL"/>
        </w:rPr>
        <w:t xml:space="preserve"> at a </w:t>
      </w:r>
      <w:proofErr w:type="spellStart"/>
      <w:r w:rsidRPr="007664BC">
        <w:rPr>
          <w:rFonts w:ascii="Times New Roman" w:hAnsi="Times New Roman" w:cs="Times New Roman"/>
          <w:lang w:val="nl-NL"/>
        </w:rPr>
        <w:t>blackbird</w:t>
      </w:r>
      <w:proofErr w:type="spellEnd"/>
      <w:r w:rsidRPr="007664BC">
        <w:rPr>
          <w:rFonts w:ascii="Times New Roman" w:hAnsi="Times New Roman" w:cs="Times New Roman"/>
          <w:lang w:val="nl-NL"/>
        </w:rPr>
        <w:t xml:space="preserve">’, dat hij als jonge dichter vertaalde en in 1950 publiceerde in het zesde nummer van </w:t>
      </w:r>
      <w:r w:rsidRPr="000751E0">
        <w:rPr>
          <w:rFonts w:ascii="Times New Roman" w:hAnsi="Times New Roman" w:cs="Times New Roman"/>
          <w:i/>
          <w:iCs/>
          <w:lang w:val="nl-NL"/>
        </w:rPr>
        <w:t>Tijd en mens</w:t>
      </w:r>
      <w:r w:rsidRPr="007664BC">
        <w:rPr>
          <w:rFonts w:ascii="Times New Roman" w:hAnsi="Times New Roman" w:cs="Times New Roman"/>
          <w:lang w:val="nl-NL"/>
        </w:rPr>
        <w:t xml:space="preserve">. De intertekstuele verwijzing plaatst de </w:t>
      </w:r>
      <w:proofErr w:type="spellStart"/>
      <w:r w:rsidRPr="007664BC">
        <w:rPr>
          <w:rFonts w:ascii="Times New Roman" w:hAnsi="Times New Roman" w:cs="Times New Roman"/>
          <w:lang w:val="nl-NL"/>
        </w:rPr>
        <w:t>kunstkritische</w:t>
      </w:r>
      <w:proofErr w:type="spellEnd"/>
      <w:r w:rsidRPr="007664BC">
        <w:rPr>
          <w:rFonts w:ascii="Times New Roman" w:hAnsi="Times New Roman" w:cs="Times New Roman"/>
          <w:lang w:val="nl-NL"/>
        </w:rPr>
        <w:t xml:space="preserve"> tekst in een lyrische traditie en biedt een leessleutel, die ik in mijn bijdrage wil gebruiken. De tekst is namelijk een goed voorbeeld van de vermenging van kunstkritiek en lyriek die Claus’ proza over Cobrakunstenaars kenmerkt en die dat kritische werk in een traditie van uitdrukkelijk subjectief, dichterlijk proza over beeldende kunst plaatst.   </w:t>
      </w:r>
    </w:p>
    <w:p w14:paraId="514B0C7E" w14:textId="7F663D94" w:rsidR="00B01E8A" w:rsidRPr="007664BC" w:rsidRDefault="007664BC" w:rsidP="007664BC">
      <w:pPr>
        <w:spacing w:after="0"/>
        <w:ind w:firstLine="709"/>
        <w:jc w:val="both"/>
        <w:rPr>
          <w:rFonts w:ascii="Times New Roman" w:hAnsi="Times New Roman" w:cs="Times New Roman"/>
          <w:lang w:val="nl-NL"/>
        </w:rPr>
      </w:pPr>
      <w:r w:rsidRPr="007664BC">
        <w:rPr>
          <w:rFonts w:ascii="Times New Roman" w:hAnsi="Times New Roman" w:cs="Times New Roman"/>
          <w:lang w:val="nl-NL"/>
        </w:rPr>
        <w:t xml:space="preserve">In mijn bijdrage zal ik aantonen hoe Stevens’ gedicht aangewend wordt om een ironisch spel met conventionele kunstkritiek te spelen. De onderzoekende, </w:t>
      </w:r>
      <w:proofErr w:type="spellStart"/>
      <w:r w:rsidRPr="007664BC">
        <w:rPr>
          <w:rFonts w:ascii="Times New Roman" w:hAnsi="Times New Roman" w:cs="Times New Roman"/>
          <w:lang w:val="nl-NL"/>
        </w:rPr>
        <w:t>multiperspectivistische</w:t>
      </w:r>
      <w:proofErr w:type="spellEnd"/>
      <w:r w:rsidRPr="007664BC">
        <w:rPr>
          <w:rFonts w:ascii="Times New Roman" w:hAnsi="Times New Roman" w:cs="Times New Roman"/>
          <w:lang w:val="nl-NL"/>
        </w:rPr>
        <w:t xml:space="preserve"> visie op Alechinsky’s werk staat immers haaks op een academische of journalistieke benadering van de kunst. Het gedicht van Stevens zou bovendien een licht kunnen schijnen op vroegere Cobrakritiek van Claus: zo werd er in </w:t>
      </w:r>
      <w:r w:rsidRPr="007664BC">
        <w:rPr>
          <w:rFonts w:ascii="Times New Roman" w:hAnsi="Times New Roman" w:cs="Times New Roman"/>
          <w:i/>
          <w:iCs/>
          <w:lang w:val="nl-NL"/>
        </w:rPr>
        <w:t xml:space="preserve">Over het werk van Corneille gevolgd door een gedicht </w:t>
      </w:r>
      <w:r w:rsidRPr="007664BC">
        <w:rPr>
          <w:rFonts w:ascii="Times New Roman" w:hAnsi="Times New Roman" w:cs="Times New Roman"/>
          <w:lang w:val="nl-NL"/>
        </w:rPr>
        <w:t xml:space="preserve">(1951) en </w:t>
      </w:r>
      <w:r w:rsidRPr="007664BC">
        <w:rPr>
          <w:rFonts w:ascii="Times New Roman" w:hAnsi="Times New Roman" w:cs="Times New Roman"/>
          <w:i/>
          <w:iCs/>
          <w:lang w:val="nl-NL"/>
        </w:rPr>
        <w:t>Karel Appel schilder</w:t>
      </w:r>
      <w:r w:rsidRPr="007664BC">
        <w:rPr>
          <w:rFonts w:ascii="Times New Roman" w:hAnsi="Times New Roman" w:cs="Times New Roman"/>
          <w:lang w:val="nl-NL"/>
        </w:rPr>
        <w:t xml:space="preserve"> (1962, 1964) telkens een soortgelijke waaier aan mogelijke kijkwijzen gepresenteerd in één tekst.  </w:t>
      </w:r>
    </w:p>
    <w:p w14:paraId="10555087" w14:textId="77777777" w:rsidR="007664BC" w:rsidRPr="007664BC" w:rsidRDefault="007664BC" w:rsidP="007664BC">
      <w:pPr>
        <w:rPr>
          <w:rFonts w:ascii="Times New Roman" w:hAnsi="Times New Roman" w:cs="Times New Roman"/>
          <w:lang w:val="nl-NL"/>
        </w:rPr>
      </w:pPr>
    </w:p>
    <w:p w14:paraId="472B0BA0" w14:textId="77777777" w:rsidR="00B01E8A" w:rsidRPr="007664BC" w:rsidRDefault="00B01E8A" w:rsidP="00B01E8A">
      <w:pPr>
        <w:rPr>
          <w:rFonts w:ascii="Times New Roman" w:hAnsi="Times New Roman" w:cs="Times New Roman"/>
          <w:b/>
          <w:sz w:val="24"/>
          <w:lang w:val="nl-NL"/>
        </w:rPr>
      </w:pPr>
      <w:r w:rsidRPr="007664BC">
        <w:rPr>
          <w:rFonts w:ascii="Times New Roman" w:hAnsi="Times New Roman" w:cs="Times New Roman"/>
          <w:b/>
          <w:sz w:val="24"/>
          <w:lang w:val="nl-NL"/>
        </w:rPr>
        <w:t>Literatuurlijst</w:t>
      </w:r>
    </w:p>
    <w:p w14:paraId="7D435DAD" w14:textId="77777777" w:rsidR="002E4326" w:rsidRDefault="002E4326" w:rsidP="00B01E8A">
      <w:pPr>
        <w:pStyle w:val="Normaalweb"/>
        <w:spacing w:before="0" w:beforeAutospacing="0" w:after="0" w:afterAutospacing="0"/>
        <w:ind w:left="284" w:hanging="284"/>
        <w:rPr>
          <w:sz w:val="22"/>
          <w:szCs w:val="22"/>
          <w:lang w:val="en-US"/>
        </w:rPr>
      </w:pPr>
    </w:p>
    <w:p w14:paraId="17F08D78" w14:textId="6840F80B" w:rsidR="002E4326" w:rsidRDefault="002E4326" w:rsidP="00CB4DAB">
      <w:pPr>
        <w:pStyle w:val="Normaalweb"/>
        <w:spacing w:before="0" w:beforeAutospacing="0" w:after="0" w:afterAutospacing="0"/>
        <w:jc w:val="both"/>
        <w:rPr>
          <w:sz w:val="22"/>
          <w:szCs w:val="22"/>
          <w:lang w:val="nl-NL"/>
        </w:rPr>
      </w:pPr>
      <w:r w:rsidRPr="002E4326">
        <w:rPr>
          <w:sz w:val="22"/>
          <w:szCs w:val="22"/>
          <w:lang w:val="nl-NL"/>
        </w:rPr>
        <w:t xml:space="preserve">Claus, H. (1963). </w:t>
      </w:r>
      <w:r w:rsidRPr="002E4326">
        <w:rPr>
          <w:i/>
          <w:iCs/>
          <w:sz w:val="22"/>
          <w:szCs w:val="22"/>
          <w:lang w:val="nl-NL"/>
        </w:rPr>
        <w:t>Dertien manieren om een fragment van Alechinsky te zien</w:t>
      </w:r>
      <w:r w:rsidRPr="002E4326">
        <w:rPr>
          <w:sz w:val="22"/>
          <w:szCs w:val="22"/>
          <w:lang w:val="nl-NL"/>
        </w:rPr>
        <w:t>. Eindhoven.</w:t>
      </w:r>
    </w:p>
    <w:p w14:paraId="1F78A2ED" w14:textId="4DC5D0DC" w:rsidR="009B7684" w:rsidRDefault="009B7684" w:rsidP="00CB4DAB">
      <w:pPr>
        <w:pStyle w:val="Normaalweb"/>
        <w:spacing w:before="0" w:beforeAutospacing="0" w:after="0" w:afterAutospacing="0"/>
        <w:ind w:left="284" w:hanging="284"/>
        <w:jc w:val="both"/>
        <w:rPr>
          <w:sz w:val="22"/>
          <w:szCs w:val="22"/>
          <w:lang w:val="en-US"/>
        </w:rPr>
      </w:pPr>
      <w:proofErr w:type="spellStart"/>
      <w:r w:rsidRPr="009B7684">
        <w:rPr>
          <w:sz w:val="22"/>
          <w:szCs w:val="22"/>
          <w:lang w:val="en-US"/>
        </w:rPr>
        <w:t>Ku</w:t>
      </w:r>
      <w:r>
        <w:rPr>
          <w:sz w:val="22"/>
          <w:szCs w:val="22"/>
          <w:lang w:val="en-US"/>
        </w:rPr>
        <w:t>rczynski</w:t>
      </w:r>
      <w:proofErr w:type="spellEnd"/>
      <w:r>
        <w:rPr>
          <w:sz w:val="22"/>
          <w:szCs w:val="22"/>
          <w:lang w:val="en-US"/>
        </w:rPr>
        <w:t xml:space="preserve">, K. (2021). </w:t>
      </w:r>
      <w:r w:rsidRPr="009B7684">
        <w:rPr>
          <w:i/>
          <w:iCs/>
          <w:sz w:val="22"/>
          <w:szCs w:val="22"/>
          <w:lang w:val="en-US"/>
        </w:rPr>
        <w:t>The Cobra movement in postwar Europe. Reanimating art</w:t>
      </w:r>
      <w:r>
        <w:rPr>
          <w:sz w:val="22"/>
          <w:szCs w:val="22"/>
          <w:lang w:val="en-US"/>
        </w:rPr>
        <w:t xml:space="preserve">. New York: Routledge. </w:t>
      </w:r>
    </w:p>
    <w:p w14:paraId="38EA6FEC" w14:textId="7C443D8E" w:rsidR="009B7684" w:rsidRPr="009B7684" w:rsidRDefault="009B7684" w:rsidP="00CB4DAB">
      <w:pPr>
        <w:pStyle w:val="Normaalweb"/>
        <w:spacing w:before="0" w:beforeAutospacing="0" w:after="0" w:afterAutospacing="0"/>
        <w:ind w:left="284" w:hanging="284"/>
        <w:jc w:val="both"/>
        <w:rPr>
          <w:sz w:val="22"/>
          <w:szCs w:val="22"/>
          <w:lang w:val="fr-BE"/>
        </w:rPr>
      </w:pPr>
      <w:r w:rsidRPr="009B7684">
        <w:rPr>
          <w:sz w:val="22"/>
          <w:szCs w:val="22"/>
          <w:lang w:val="fr-BE"/>
        </w:rPr>
        <w:t>Le</w:t>
      </w:r>
      <w:r>
        <w:rPr>
          <w:sz w:val="22"/>
          <w:szCs w:val="22"/>
          <w:lang w:val="fr-BE"/>
        </w:rPr>
        <w:t xml:space="preserve">maire, G.G. </w:t>
      </w:r>
      <w:r w:rsidR="00BD6BF2">
        <w:rPr>
          <w:sz w:val="22"/>
          <w:szCs w:val="22"/>
          <w:lang w:val="fr-BE"/>
        </w:rPr>
        <w:t xml:space="preserve">(2018). </w:t>
      </w:r>
      <w:r w:rsidR="00BD6BF2" w:rsidRPr="00BD6BF2">
        <w:rPr>
          <w:i/>
          <w:iCs/>
          <w:sz w:val="22"/>
          <w:szCs w:val="22"/>
          <w:lang w:val="fr-BE"/>
        </w:rPr>
        <w:t>Histoire de la critique d’art</w:t>
      </w:r>
      <w:r w:rsidR="00BD6BF2">
        <w:rPr>
          <w:sz w:val="22"/>
          <w:szCs w:val="22"/>
          <w:lang w:val="fr-BE"/>
        </w:rPr>
        <w:t xml:space="preserve">. Paris: </w:t>
      </w:r>
      <w:proofErr w:type="spellStart"/>
      <w:r w:rsidR="00BD6BF2">
        <w:rPr>
          <w:sz w:val="22"/>
          <w:szCs w:val="22"/>
          <w:lang w:val="fr-BE"/>
        </w:rPr>
        <w:t>Klincksieck</w:t>
      </w:r>
      <w:proofErr w:type="spellEnd"/>
      <w:r w:rsidR="00BD6BF2">
        <w:rPr>
          <w:sz w:val="22"/>
          <w:szCs w:val="22"/>
          <w:lang w:val="fr-BE"/>
        </w:rPr>
        <w:t xml:space="preserve">.  </w:t>
      </w:r>
    </w:p>
    <w:p w14:paraId="5969C866" w14:textId="60FA6300" w:rsidR="00B01E8A" w:rsidRDefault="007664BC" w:rsidP="00CB4DAB">
      <w:pPr>
        <w:pStyle w:val="Normaalweb"/>
        <w:spacing w:before="0" w:beforeAutospacing="0" w:after="0" w:afterAutospacing="0"/>
        <w:ind w:left="284" w:hanging="284"/>
        <w:jc w:val="both"/>
        <w:rPr>
          <w:sz w:val="22"/>
          <w:szCs w:val="22"/>
          <w:lang w:val="en-US"/>
        </w:rPr>
      </w:pPr>
      <w:proofErr w:type="spellStart"/>
      <w:r w:rsidRPr="009B7684">
        <w:rPr>
          <w:sz w:val="22"/>
          <w:szCs w:val="22"/>
          <w:lang w:val="fr-BE"/>
        </w:rPr>
        <w:t>McClatchy</w:t>
      </w:r>
      <w:proofErr w:type="spellEnd"/>
      <w:r w:rsidRPr="009B7684">
        <w:rPr>
          <w:sz w:val="22"/>
          <w:szCs w:val="22"/>
          <w:lang w:val="fr-BE"/>
        </w:rPr>
        <w:t>, J. D</w:t>
      </w:r>
      <w:r w:rsidR="009B7684" w:rsidRPr="009B7684">
        <w:rPr>
          <w:sz w:val="22"/>
          <w:szCs w:val="22"/>
          <w:lang w:val="fr-BE"/>
        </w:rPr>
        <w:t>.</w:t>
      </w:r>
      <w:r w:rsidR="002D4D95" w:rsidRPr="009B7684">
        <w:rPr>
          <w:sz w:val="22"/>
          <w:szCs w:val="22"/>
          <w:lang w:val="fr-BE"/>
        </w:rPr>
        <w:t xml:space="preserve"> (Ed.)</w:t>
      </w:r>
      <w:r w:rsidR="00B01E8A" w:rsidRPr="009B7684">
        <w:rPr>
          <w:sz w:val="22"/>
          <w:szCs w:val="22"/>
          <w:lang w:val="fr-BE"/>
        </w:rPr>
        <w:t xml:space="preserve">. </w:t>
      </w:r>
      <w:r w:rsidR="00B01E8A" w:rsidRPr="007664BC">
        <w:rPr>
          <w:sz w:val="22"/>
          <w:szCs w:val="22"/>
          <w:lang w:val="en-US"/>
        </w:rPr>
        <w:t>(</w:t>
      </w:r>
      <w:r w:rsidR="002D4D95">
        <w:rPr>
          <w:sz w:val="22"/>
          <w:szCs w:val="22"/>
          <w:lang w:val="en-US"/>
        </w:rPr>
        <w:t>1988</w:t>
      </w:r>
      <w:r w:rsidR="00B01E8A" w:rsidRPr="007664BC">
        <w:rPr>
          <w:sz w:val="22"/>
          <w:szCs w:val="22"/>
          <w:lang w:val="en-US"/>
        </w:rPr>
        <w:t>). </w:t>
      </w:r>
      <w:r>
        <w:rPr>
          <w:rStyle w:val="Nadruk"/>
          <w:sz w:val="22"/>
          <w:szCs w:val="22"/>
          <w:lang w:val="en-US"/>
        </w:rPr>
        <w:t>Poets on painters. Essays on the art of painting b</w:t>
      </w:r>
      <w:r w:rsidR="002D4D95">
        <w:rPr>
          <w:rStyle w:val="Nadruk"/>
          <w:sz w:val="22"/>
          <w:szCs w:val="22"/>
          <w:lang w:val="en-US"/>
        </w:rPr>
        <w:t>y</w:t>
      </w:r>
      <w:r>
        <w:rPr>
          <w:rStyle w:val="Nadruk"/>
          <w:sz w:val="22"/>
          <w:szCs w:val="22"/>
          <w:lang w:val="en-US"/>
        </w:rPr>
        <w:t xml:space="preserve"> twentieth-century poets</w:t>
      </w:r>
      <w:r w:rsidR="00B01E8A" w:rsidRPr="00B01E8A">
        <w:rPr>
          <w:sz w:val="22"/>
          <w:szCs w:val="22"/>
          <w:lang w:val="en-US"/>
        </w:rPr>
        <w:t xml:space="preserve">. </w:t>
      </w:r>
      <w:r w:rsidR="002D4D95">
        <w:rPr>
          <w:sz w:val="22"/>
          <w:szCs w:val="22"/>
          <w:lang w:val="en-US"/>
        </w:rPr>
        <w:t>Berkeley/Los Angeles/London: University of California Press</w:t>
      </w:r>
      <w:r w:rsidR="00B01E8A" w:rsidRPr="00B01E8A">
        <w:rPr>
          <w:sz w:val="22"/>
          <w:szCs w:val="22"/>
          <w:lang w:val="en-US"/>
        </w:rPr>
        <w:t>.</w:t>
      </w:r>
    </w:p>
    <w:p w14:paraId="00B4DEEE" w14:textId="50583DD4" w:rsidR="00BD6BF2" w:rsidRPr="00CB4DAB" w:rsidRDefault="001C022F" w:rsidP="00CB4DAB">
      <w:pPr>
        <w:pStyle w:val="Normaalweb"/>
        <w:spacing w:before="0" w:beforeAutospacing="0" w:after="0" w:afterAutospacing="0"/>
        <w:ind w:left="284" w:hanging="284"/>
        <w:jc w:val="both"/>
        <w:rPr>
          <w:sz w:val="22"/>
          <w:szCs w:val="22"/>
          <w:lang w:val="de-DE"/>
        </w:rPr>
      </w:pPr>
      <w:r w:rsidRPr="00CB4DAB">
        <w:rPr>
          <w:sz w:val="22"/>
          <w:szCs w:val="22"/>
          <w:lang w:val="en-US"/>
        </w:rPr>
        <w:t>Müller-Jentsch, W. (2013)</w:t>
      </w:r>
      <w:r w:rsidR="00CB4DAB">
        <w:rPr>
          <w:sz w:val="22"/>
          <w:szCs w:val="22"/>
          <w:lang w:val="en-US"/>
        </w:rPr>
        <w:t xml:space="preserve">. </w:t>
      </w:r>
      <w:r w:rsidR="00CB4DAB" w:rsidRPr="00CB4DAB">
        <w:rPr>
          <w:sz w:val="22"/>
          <w:szCs w:val="22"/>
          <w:lang w:val="de-DE"/>
        </w:rPr>
        <w:t>Kunstkritik als literarische Gattung. Gesellschaftliche Bedingungen ihrer Entstehung, Entfaltung und K</w:t>
      </w:r>
      <w:r w:rsidR="00CB4DAB">
        <w:rPr>
          <w:sz w:val="22"/>
          <w:szCs w:val="22"/>
          <w:lang w:val="de-DE"/>
        </w:rPr>
        <w:t>rise</w:t>
      </w:r>
      <w:r w:rsidR="00CB4DAB" w:rsidRPr="00CB4DAB">
        <w:rPr>
          <w:sz w:val="22"/>
          <w:szCs w:val="22"/>
          <w:lang w:val="de-DE"/>
        </w:rPr>
        <w:t>. </w:t>
      </w:r>
      <w:r w:rsidR="00CB4DAB">
        <w:rPr>
          <w:i/>
          <w:iCs/>
          <w:sz w:val="22"/>
          <w:szCs w:val="22"/>
          <w:lang w:val="de-DE"/>
        </w:rPr>
        <w:t>Berliner Journal für Soziologie</w:t>
      </w:r>
      <w:r w:rsidR="00CB4DAB" w:rsidRPr="00CB4DAB">
        <w:rPr>
          <w:i/>
          <w:iCs/>
          <w:sz w:val="22"/>
          <w:szCs w:val="22"/>
          <w:lang w:val="de-DE"/>
        </w:rPr>
        <w:t xml:space="preserve"> </w:t>
      </w:r>
      <w:r w:rsidR="00CB4DAB" w:rsidRPr="00CB4DAB">
        <w:rPr>
          <w:sz w:val="22"/>
          <w:szCs w:val="22"/>
          <w:lang w:val="de-DE"/>
        </w:rPr>
        <w:t xml:space="preserve">22, </w:t>
      </w:r>
      <w:r w:rsidR="00CB4DAB">
        <w:rPr>
          <w:sz w:val="22"/>
          <w:szCs w:val="22"/>
          <w:lang w:val="de-DE"/>
        </w:rPr>
        <w:t>539-568</w:t>
      </w:r>
      <w:r w:rsidR="00CB4DAB" w:rsidRPr="00CB4DAB">
        <w:rPr>
          <w:sz w:val="22"/>
          <w:szCs w:val="22"/>
          <w:lang w:val="de-DE"/>
        </w:rPr>
        <w:t>.</w:t>
      </w:r>
    </w:p>
    <w:p w14:paraId="4A39D1A3" w14:textId="769A2085" w:rsidR="00B01E8A" w:rsidRDefault="002D4D95" w:rsidP="00CB4DAB">
      <w:pPr>
        <w:pStyle w:val="Normaalweb"/>
        <w:spacing w:before="0" w:beforeAutospacing="0" w:after="0" w:afterAutospacing="0"/>
        <w:ind w:left="284" w:hanging="284"/>
        <w:jc w:val="both"/>
        <w:rPr>
          <w:sz w:val="22"/>
          <w:szCs w:val="22"/>
          <w:lang w:val="nl-NL"/>
        </w:rPr>
      </w:pPr>
      <w:r w:rsidRPr="001C022F">
        <w:rPr>
          <w:sz w:val="22"/>
          <w:szCs w:val="22"/>
          <w:lang w:val="de-DE"/>
        </w:rPr>
        <w:t>Peeters</w:t>
      </w:r>
      <w:r w:rsidR="00B01E8A" w:rsidRPr="001C022F">
        <w:rPr>
          <w:sz w:val="22"/>
          <w:szCs w:val="22"/>
          <w:lang w:val="de-DE"/>
        </w:rPr>
        <w:t xml:space="preserve">, </w:t>
      </w:r>
      <w:r w:rsidRPr="001C022F">
        <w:rPr>
          <w:sz w:val="22"/>
          <w:szCs w:val="22"/>
          <w:lang w:val="de-DE"/>
        </w:rPr>
        <w:t>Patrick</w:t>
      </w:r>
      <w:r w:rsidR="00B01E8A" w:rsidRPr="001C022F">
        <w:rPr>
          <w:sz w:val="22"/>
          <w:szCs w:val="22"/>
          <w:lang w:val="de-DE"/>
        </w:rPr>
        <w:t>. (</w:t>
      </w:r>
      <w:r w:rsidR="002E4326" w:rsidRPr="001C022F">
        <w:rPr>
          <w:sz w:val="22"/>
          <w:szCs w:val="22"/>
          <w:lang w:val="de-DE"/>
        </w:rPr>
        <w:t>1994</w:t>
      </w:r>
      <w:r w:rsidR="00B01E8A" w:rsidRPr="001C022F">
        <w:rPr>
          <w:sz w:val="22"/>
          <w:szCs w:val="22"/>
          <w:lang w:val="de-DE"/>
        </w:rPr>
        <w:t xml:space="preserve">). </w:t>
      </w:r>
      <w:proofErr w:type="spellStart"/>
      <w:r>
        <w:rPr>
          <w:sz w:val="22"/>
          <w:szCs w:val="22"/>
          <w:lang w:val="en-US"/>
        </w:rPr>
        <w:t>Een</w:t>
      </w:r>
      <w:proofErr w:type="spellEnd"/>
      <w:r>
        <w:rPr>
          <w:sz w:val="22"/>
          <w:szCs w:val="22"/>
          <w:lang w:val="en-US"/>
        </w:rPr>
        <w:t xml:space="preserve"> </w:t>
      </w:r>
      <w:proofErr w:type="spellStart"/>
      <w:r>
        <w:rPr>
          <w:sz w:val="22"/>
          <w:szCs w:val="22"/>
          <w:lang w:val="en-US"/>
        </w:rPr>
        <w:t>tuin</w:t>
      </w:r>
      <w:proofErr w:type="spellEnd"/>
      <w:r>
        <w:rPr>
          <w:sz w:val="22"/>
          <w:szCs w:val="22"/>
          <w:lang w:val="en-US"/>
        </w:rPr>
        <w:t xml:space="preserve"> van </w:t>
      </w:r>
      <w:proofErr w:type="spellStart"/>
      <w:r>
        <w:rPr>
          <w:sz w:val="22"/>
          <w:szCs w:val="22"/>
          <w:lang w:val="en-US"/>
        </w:rPr>
        <w:t>beelden</w:t>
      </w:r>
      <w:proofErr w:type="spellEnd"/>
      <w:r>
        <w:rPr>
          <w:sz w:val="22"/>
          <w:szCs w:val="22"/>
          <w:lang w:val="en-US"/>
        </w:rPr>
        <w:t xml:space="preserve">. </w:t>
      </w:r>
      <w:r w:rsidRPr="002D4D95">
        <w:rPr>
          <w:sz w:val="22"/>
          <w:szCs w:val="22"/>
          <w:lang w:val="nl-NL"/>
        </w:rPr>
        <w:t>Notities bij ‘Tien manieren om P.B. Shelley te zien’.</w:t>
      </w:r>
      <w:r w:rsidR="00B01E8A" w:rsidRPr="002D4D95">
        <w:rPr>
          <w:sz w:val="22"/>
          <w:szCs w:val="22"/>
          <w:lang w:val="nl-NL"/>
        </w:rPr>
        <w:t> In </w:t>
      </w:r>
      <w:proofErr w:type="spellStart"/>
      <w:r w:rsidRPr="002D4D95">
        <w:rPr>
          <w:sz w:val="22"/>
          <w:szCs w:val="22"/>
          <w:lang w:val="nl-NL"/>
        </w:rPr>
        <w:t>Wildemeersch</w:t>
      </w:r>
      <w:proofErr w:type="spellEnd"/>
      <w:r w:rsidRPr="002D4D95">
        <w:rPr>
          <w:sz w:val="22"/>
          <w:szCs w:val="22"/>
          <w:lang w:val="nl-NL"/>
        </w:rPr>
        <w:t>, G.</w:t>
      </w:r>
      <w:r w:rsidR="00B01E8A" w:rsidRPr="002D4D95">
        <w:rPr>
          <w:sz w:val="22"/>
          <w:szCs w:val="22"/>
          <w:lang w:val="nl-NL"/>
        </w:rPr>
        <w:t xml:space="preserve"> (Ed.), </w:t>
      </w:r>
      <w:r w:rsidRPr="002D4D95">
        <w:rPr>
          <w:rStyle w:val="Nadruk"/>
          <w:sz w:val="22"/>
          <w:szCs w:val="22"/>
          <w:lang w:val="nl-NL"/>
        </w:rPr>
        <w:t>Het teken van de ram.</w:t>
      </w:r>
      <w:r>
        <w:rPr>
          <w:rStyle w:val="Nadruk"/>
          <w:sz w:val="22"/>
          <w:szCs w:val="22"/>
          <w:lang w:val="nl-NL"/>
        </w:rPr>
        <w:t xml:space="preserve"> Jaarboek voor de Claus-studie 1</w:t>
      </w:r>
      <w:r w:rsidR="00B01E8A" w:rsidRPr="002D4D95">
        <w:rPr>
          <w:sz w:val="22"/>
          <w:szCs w:val="22"/>
          <w:lang w:val="nl-NL"/>
        </w:rPr>
        <w:t xml:space="preserve">, (pp. </w:t>
      </w:r>
      <w:r>
        <w:rPr>
          <w:sz w:val="22"/>
          <w:szCs w:val="22"/>
          <w:lang w:val="nl-NL"/>
        </w:rPr>
        <w:t>233</w:t>
      </w:r>
      <w:r w:rsidR="00B01E8A" w:rsidRPr="002D4D95">
        <w:rPr>
          <w:sz w:val="22"/>
          <w:szCs w:val="22"/>
          <w:lang w:val="nl-NL"/>
        </w:rPr>
        <w:t>-</w:t>
      </w:r>
      <w:r>
        <w:rPr>
          <w:sz w:val="22"/>
          <w:szCs w:val="22"/>
          <w:lang w:val="nl-NL"/>
        </w:rPr>
        <w:t>251</w:t>
      </w:r>
      <w:r w:rsidR="00B01E8A" w:rsidRPr="002D4D95">
        <w:rPr>
          <w:sz w:val="22"/>
          <w:szCs w:val="22"/>
          <w:lang w:val="nl-NL"/>
        </w:rPr>
        <w:t xml:space="preserve">). </w:t>
      </w:r>
      <w:r>
        <w:rPr>
          <w:sz w:val="22"/>
          <w:szCs w:val="22"/>
          <w:lang w:val="nl-NL"/>
        </w:rPr>
        <w:t>Leuven</w:t>
      </w:r>
      <w:r w:rsidR="00B01E8A" w:rsidRPr="002D4D95">
        <w:rPr>
          <w:sz w:val="22"/>
          <w:szCs w:val="22"/>
          <w:lang w:val="nl-NL"/>
        </w:rPr>
        <w:t>:</w:t>
      </w:r>
      <w:r>
        <w:rPr>
          <w:sz w:val="22"/>
          <w:szCs w:val="22"/>
          <w:lang w:val="nl-NL"/>
        </w:rPr>
        <w:t xml:space="preserve"> Uitgeverij </w:t>
      </w:r>
      <w:proofErr w:type="spellStart"/>
      <w:r>
        <w:rPr>
          <w:sz w:val="22"/>
          <w:szCs w:val="22"/>
          <w:lang w:val="nl-NL"/>
        </w:rPr>
        <w:t>Kritak</w:t>
      </w:r>
      <w:proofErr w:type="spellEnd"/>
      <w:r>
        <w:rPr>
          <w:sz w:val="22"/>
          <w:szCs w:val="22"/>
          <w:lang w:val="nl-NL"/>
        </w:rPr>
        <w:t>/De Bezige Bij.</w:t>
      </w:r>
    </w:p>
    <w:p w14:paraId="669C25D5" w14:textId="47F50B01" w:rsidR="00B01E8A" w:rsidRPr="00B01E8A" w:rsidRDefault="00B01E8A" w:rsidP="00B01E8A">
      <w:pPr>
        <w:rPr>
          <w:rFonts w:ascii="Times New Roman" w:hAnsi="Times New Roman" w:cs="Times New Roman"/>
          <w:b/>
          <w:lang w:val="en-US"/>
        </w:rPr>
      </w:pPr>
    </w:p>
    <w:p w14:paraId="0F644C53" w14:textId="77777777" w:rsidR="00B01E8A" w:rsidRPr="00B01E8A" w:rsidRDefault="00B01E8A" w:rsidP="00B01E8A">
      <w:pPr>
        <w:rPr>
          <w:rFonts w:ascii="Times New Roman" w:hAnsi="Times New Roman" w:cs="Times New Roman"/>
          <w:sz w:val="28"/>
          <w:lang w:val="en-US"/>
        </w:rPr>
      </w:pPr>
    </w:p>
    <w:sectPr w:rsidR="00B01E8A" w:rsidRPr="00B01E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751E0"/>
    <w:rsid w:val="001C022F"/>
    <w:rsid w:val="002D4D95"/>
    <w:rsid w:val="002E4326"/>
    <w:rsid w:val="00333BB3"/>
    <w:rsid w:val="004F2732"/>
    <w:rsid w:val="007664BC"/>
    <w:rsid w:val="009B7684"/>
    <w:rsid w:val="00B01E8A"/>
    <w:rsid w:val="00BD6BF2"/>
    <w:rsid w:val="00CB4DAB"/>
    <w:rsid w:val="00CF34F8"/>
    <w:rsid w:val="00E83A6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67C98"/>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CF34F8"/>
    <w:pPr>
      <w:contextualSpacing/>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Nadruk">
    <w:name w:val="Emphasis"/>
    <w:basedOn w:val="Standaardalinea-lettertype"/>
    <w:uiPriority w:val="20"/>
    <w:qFormat/>
    <w:rsid w:val="00B01E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339CAC3FE5A9439143D9B4DD3762DA" ma:contentTypeVersion="11" ma:contentTypeDescription="Een nieuw document maken." ma:contentTypeScope="" ma:versionID="b94c257cc48983f0cee354d0ccfffd6b">
  <xsd:schema xmlns:xsd="http://www.w3.org/2001/XMLSchema" xmlns:xs="http://www.w3.org/2001/XMLSchema" xmlns:p="http://schemas.microsoft.com/office/2006/metadata/properties" xmlns:ns3="e9eefd5e-eb8a-4690-b8a3-e9c1d5bacbad" targetNamespace="http://schemas.microsoft.com/office/2006/metadata/properties" ma:root="true" ma:fieldsID="fce08b0c58b3719b5709e9be397b0370" ns3:_="">
    <xsd:import namespace="e9eefd5e-eb8a-4690-b8a3-e9c1d5bacba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eefd5e-eb8a-4690-b8a3-e9c1d5bacb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6B0A3C-7CFE-48EC-9125-9D0B3F80BB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eefd5e-eb8a-4690-b8a3-e9c1d5bacb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A2E042-9095-4723-8A99-F7B6FCD3AF09}">
  <ds:schemaRefs>
    <ds:schemaRef ds:uri="http://schemas.microsoft.com/sharepoint/v3/contenttype/forms"/>
  </ds:schemaRefs>
</ds:datastoreItem>
</file>

<file path=customXml/itemProps3.xml><?xml version="1.0" encoding="utf-8"?>
<ds:datastoreItem xmlns:ds="http://schemas.openxmlformats.org/officeDocument/2006/customXml" ds:itemID="{A8548D6D-5057-4D7A-A3D2-5B7D43323688}">
  <ds:schemaRefs>
    <ds:schemaRef ds:uri="http://schemas.microsoft.com/office/2006/documentManagement/types"/>
    <ds:schemaRef ds:uri="http://schemas.microsoft.com/office/infopath/2007/PartnerControls"/>
    <ds:schemaRef ds:uri="http://www.w3.org/XML/1998/namespace"/>
    <ds:schemaRef ds:uri="http://purl.org/dc/elements/1.1/"/>
    <ds:schemaRef ds:uri="http://schemas.openxmlformats.org/package/2006/metadata/core-properties"/>
    <ds:schemaRef ds:uri="http://purl.org/dc/dcmitype/"/>
    <ds:schemaRef ds:uri="e9eefd5e-eb8a-4690-b8a3-e9c1d5bacbad"/>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458</Words>
  <Characters>2522</Characters>
  <Application>Microsoft Office Word</Application>
  <DocSecurity>4</DocSecurity>
  <Lines>21</Lines>
  <Paragraphs>5</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
      <vt:lpstr/>
      <vt:lpstr/>
    </vt:vector>
  </TitlesOfParts>
  <Company>KU Leuven</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Kornee van der Haven</cp:lastModifiedBy>
  <cp:revision>2</cp:revision>
  <dcterms:created xsi:type="dcterms:W3CDTF">2022-09-12T09:46:00Z</dcterms:created>
  <dcterms:modified xsi:type="dcterms:W3CDTF">2022-09-12T09:46:00Z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0x010100C9339CAC3FE5A9439143D9B4DD3762DA</vt:lpwstr>
  </property>
</Properties>
</file>