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3A6BF" w14:textId="50BFE8BE" w:rsidR="00000000" w:rsidRDefault="0001055F">
      <w:pPr>
        <w:rPr>
          <w:rFonts w:ascii="Times New Roman" w:hAnsi="Times New Roman"/>
          <w:sz w:val="28"/>
          <w:szCs w:val="28"/>
        </w:rPr>
      </w:pPr>
      <w:r w:rsidRPr="0001055F">
        <w:rPr>
          <w:rFonts w:ascii="Times New Roman" w:hAnsi="Times New Roman"/>
          <w:sz w:val="28"/>
          <w:szCs w:val="28"/>
        </w:rPr>
        <w:t>E</w:t>
      </w:r>
      <w:r w:rsidRPr="0001055F">
        <w:rPr>
          <w:rFonts w:ascii="Times New Roman" w:hAnsi="Times New Roman"/>
          <w:sz w:val="28"/>
          <w:szCs w:val="28"/>
        </w:rPr>
        <w:t>ros en christendom. De overlevering van erotische poëzie uit de klassieke oudheid in Byzantium</w:t>
      </w:r>
    </w:p>
    <w:p w14:paraId="2003C427" w14:textId="77777777" w:rsidR="0001055F" w:rsidRDefault="0001055F">
      <w:pPr>
        <w:rPr>
          <w:rFonts w:ascii="Times New Roman" w:hAnsi="Times New Roman"/>
          <w:sz w:val="28"/>
          <w:szCs w:val="28"/>
        </w:rPr>
      </w:pPr>
    </w:p>
    <w:p w14:paraId="5AB0D1A5" w14:textId="76D93A36" w:rsidR="0001055F" w:rsidRDefault="0001055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Floris Bernard</w:t>
      </w:r>
    </w:p>
    <w:p w14:paraId="080241AA" w14:textId="77777777" w:rsidR="0001055F" w:rsidRPr="0001055F" w:rsidRDefault="0001055F">
      <w:pPr>
        <w:rPr>
          <w:rFonts w:ascii="Times New Roman" w:hAnsi="Times New Roman"/>
          <w:sz w:val="28"/>
          <w:szCs w:val="28"/>
        </w:rPr>
      </w:pPr>
    </w:p>
    <w:p w14:paraId="259BCD9A" w14:textId="77777777" w:rsidR="006B7FA5" w:rsidRPr="006B7FA5" w:rsidRDefault="006B7FA5">
      <w:pPr>
        <w:rPr>
          <w:rFonts w:ascii="Times New Roman" w:hAnsi="Times New Roman"/>
        </w:rPr>
      </w:pPr>
    </w:p>
    <w:p w14:paraId="0DC0C0A3" w14:textId="3D833C57" w:rsidR="0027155A" w:rsidRPr="006B7FA5" w:rsidRDefault="0027155A" w:rsidP="0027155A">
      <w:pPr>
        <w:spacing w:line="276" w:lineRule="auto"/>
        <w:rPr>
          <w:rFonts w:ascii="Times New Roman" w:hAnsi="Times New Roman"/>
          <w:lang w:val="nl-NL"/>
        </w:rPr>
      </w:pPr>
      <w:r w:rsidRPr="006B7FA5">
        <w:rPr>
          <w:rFonts w:ascii="Times New Roman" w:hAnsi="Times New Roman"/>
        </w:rPr>
        <w:t xml:space="preserve">De komst van het Christendom bracht een radicale verandering in seksuele moraliteit met zich mee. Dit zorgde ervoor dat middeleeuwse Byzantijnen een </w:t>
      </w:r>
      <w:r w:rsidR="00BA29DD" w:rsidRPr="006B7FA5">
        <w:rPr>
          <w:rFonts w:ascii="Times New Roman" w:hAnsi="Times New Roman"/>
        </w:rPr>
        <w:t>ambigue</w:t>
      </w:r>
      <w:r w:rsidRPr="006B7FA5">
        <w:rPr>
          <w:rFonts w:ascii="Times New Roman" w:hAnsi="Times New Roman"/>
        </w:rPr>
        <w:t xml:space="preserve"> houding </w:t>
      </w:r>
      <w:r w:rsidR="006020C5" w:rsidRPr="006B7FA5">
        <w:rPr>
          <w:rFonts w:ascii="Times New Roman" w:hAnsi="Times New Roman"/>
        </w:rPr>
        <w:t xml:space="preserve">aannamen </w:t>
      </w:r>
      <w:r w:rsidRPr="006B7FA5">
        <w:rPr>
          <w:rFonts w:ascii="Times New Roman" w:hAnsi="Times New Roman"/>
        </w:rPr>
        <w:t xml:space="preserve">tegenover de literatuur die ze van het </w:t>
      </w:r>
      <w:r w:rsidR="00BA29DD" w:rsidRPr="006B7FA5">
        <w:rPr>
          <w:rFonts w:ascii="Times New Roman" w:hAnsi="Times New Roman"/>
        </w:rPr>
        <w:t>k</w:t>
      </w:r>
      <w:r w:rsidRPr="006B7FA5">
        <w:rPr>
          <w:rFonts w:ascii="Times New Roman" w:hAnsi="Times New Roman"/>
        </w:rPr>
        <w:t>lassieke Griekenland hadden geërfd.</w:t>
      </w:r>
      <w:r w:rsidR="00AC597D" w:rsidRPr="006B7FA5">
        <w:rPr>
          <w:rFonts w:ascii="Times New Roman" w:hAnsi="Times New Roman"/>
        </w:rPr>
        <w:t xml:space="preserve"> De drang om de antieke tekstuele erfenis te bewaren en uit te leggen kwam in conflict met morele bezwaren </w:t>
      </w:r>
      <w:r w:rsidR="006020C5" w:rsidRPr="006B7FA5">
        <w:rPr>
          <w:rFonts w:ascii="Times New Roman" w:hAnsi="Times New Roman"/>
        </w:rPr>
        <w:t xml:space="preserve">over </w:t>
      </w:r>
      <w:r w:rsidR="008E01C8">
        <w:rPr>
          <w:rFonts w:ascii="Times New Roman" w:hAnsi="Times New Roman"/>
        </w:rPr>
        <w:t xml:space="preserve">de </w:t>
      </w:r>
      <w:r w:rsidR="006020C5" w:rsidRPr="006B7FA5">
        <w:rPr>
          <w:rFonts w:ascii="Times New Roman" w:hAnsi="Times New Roman"/>
        </w:rPr>
        <w:t>inhoud</w:t>
      </w:r>
      <w:r w:rsidR="006020C5" w:rsidRPr="006B7FA5">
        <w:rPr>
          <w:rFonts w:ascii="Times New Roman" w:hAnsi="Times New Roman"/>
          <w:lang w:val="nl-NL"/>
        </w:rPr>
        <w:t>.</w:t>
      </w:r>
      <w:r w:rsidR="007B1719" w:rsidRPr="006B7FA5">
        <w:rPr>
          <w:rFonts w:ascii="Times New Roman" w:hAnsi="Times New Roman"/>
          <w:lang w:val="nl-NL"/>
        </w:rPr>
        <w:t xml:space="preserve"> Vaker nog dan polytheïsme is seksuele moraal hierbij de steen des aanstoots. Homoseksualiteit en al te openlijke erotiek </w:t>
      </w:r>
      <w:r w:rsidR="00E86110" w:rsidRPr="006B7FA5">
        <w:rPr>
          <w:rFonts w:ascii="Times New Roman" w:hAnsi="Times New Roman"/>
          <w:lang w:val="nl-NL"/>
        </w:rPr>
        <w:t>waren redenen om een tekst te verketteren, en dus ook de overlevering te compromitteren.</w:t>
      </w:r>
    </w:p>
    <w:p w14:paraId="28A93A78" w14:textId="7D5D8F4E" w:rsidR="00E86110" w:rsidRPr="006B7FA5" w:rsidRDefault="00ED7C2A" w:rsidP="0027155A">
      <w:pPr>
        <w:spacing w:line="276" w:lineRule="auto"/>
        <w:rPr>
          <w:rFonts w:ascii="Times New Roman" w:hAnsi="Times New Roman"/>
          <w:lang w:val="nl-NL"/>
        </w:rPr>
      </w:pPr>
      <w:r w:rsidRPr="006B7FA5">
        <w:rPr>
          <w:rFonts w:ascii="Times New Roman" w:hAnsi="Times New Roman"/>
          <w:lang w:val="nl-NL"/>
        </w:rPr>
        <w:t xml:space="preserve">In deze lezing wordt de </w:t>
      </w:r>
      <w:r w:rsidR="00A65129" w:rsidRPr="006B7FA5">
        <w:rPr>
          <w:rFonts w:ascii="Times New Roman" w:hAnsi="Times New Roman"/>
          <w:lang w:val="nl-NL"/>
        </w:rPr>
        <w:t xml:space="preserve">middeleeuwse </w:t>
      </w:r>
      <w:r w:rsidRPr="006B7FA5">
        <w:rPr>
          <w:rFonts w:ascii="Times New Roman" w:hAnsi="Times New Roman"/>
          <w:lang w:val="nl-NL"/>
        </w:rPr>
        <w:t xml:space="preserve">overlevering van het </w:t>
      </w:r>
      <w:r w:rsidR="00A65129" w:rsidRPr="006B7FA5">
        <w:rPr>
          <w:rFonts w:ascii="Times New Roman" w:hAnsi="Times New Roman"/>
          <w:lang w:val="nl-NL"/>
        </w:rPr>
        <w:t xml:space="preserve">antieke </w:t>
      </w:r>
      <w:r w:rsidRPr="006B7FA5">
        <w:rPr>
          <w:rFonts w:ascii="Times New Roman" w:hAnsi="Times New Roman"/>
          <w:lang w:val="nl-NL"/>
        </w:rPr>
        <w:t xml:space="preserve">erotische epigram onder de loep genomen. </w:t>
      </w:r>
      <w:r w:rsidR="00A65129" w:rsidRPr="006B7FA5">
        <w:rPr>
          <w:rFonts w:ascii="Times New Roman" w:hAnsi="Times New Roman"/>
          <w:lang w:val="nl-NL"/>
        </w:rPr>
        <w:t xml:space="preserve">Enerzijds is deze cruciaal: onze kennis van dit genre hangt bijna volledig af van </w:t>
      </w:r>
      <w:r w:rsidR="00D07EC5" w:rsidRPr="006B7FA5">
        <w:rPr>
          <w:rFonts w:ascii="Times New Roman" w:hAnsi="Times New Roman"/>
          <w:lang w:val="nl-NL"/>
        </w:rPr>
        <w:t>één 10</w:t>
      </w:r>
      <w:r w:rsidR="00D07EC5" w:rsidRPr="006B7FA5">
        <w:rPr>
          <w:rFonts w:ascii="Times New Roman" w:hAnsi="Times New Roman"/>
          <w:vertAlign w:val="superscript"/>
          <w:lang w:val="nl-NL"/>
        </w:rPr>
        <w:t>e</w:t>
      </w:r>
      <w:r w:rsidR="00F5193D" w:rsidRPr="006B7FA5">
        <w:rPr>
          <w:rFonts w:ascii="Times New Roman" w:hAnsi="Times New Roman"/>
          <w:lang w:val="nl-NL"/>
        </w:rPr>
        <w:t>-</w:t>
      </w:r>
      <w:r w:rsidR="00D07EC5" w:rsidRPr="006B7FA5">
        <w:rPr>
          <w:rFonts w:ascii="Times New Roman" w:hAnsi="Times New Roman"/>
          <w:lang w:val="nl-NL"/>
        </w:rPr>
        <w:t xml:space="preserve">eeuws manuscript, de zogenaamde </w:t>
      </w:r>
      <w:proofErr w:type="spellStart"/>
      <w:r w:rsidR="00D07EC5" w:rsidRPr="006B7FA5">
        <w:rPr>
          <w:rFonts w:ascii="Times New Roman" w:hAnsi="Times New Roman"/>
          <w:i/>
          <w:iCs/>
          <w:lang w:val="nl-NL"/>
        </w:rPr>
        <w:t>Anthologia</w:t>
      </w:r>
      <w:proofErr w:type="spellEnd"/>
      <w:r w:rsidR="00D07EC5" w:rsidRPr="006B7FA5">
        <w:rPr>
          <w:rFonts w:ascii="Times New Roman" w:hAnsi="Times New Roman"/>
          <w:i/>
          <w:iCs/>
          <w:lang w:val="nl-NL"/>
        </w:rPr>
        <w:t xml:space="preserve"> </w:t>
      </w:r>
      <w:proofErr w:type="spellStart"/>
      <w:r w:rsidR="00D07EC5" w:rsidRPr="006B7FA5">
        <w:rPr>
          <w:rFonts w:ascii="Times New Roman" w:hAnsi="Times New Roman"/>
          <w:i/>
          <w:iCs/>
          <w:lang w:val="nl-NL"/>
        </w:rPr>
        <w:t>Palatina</w:t>
      </w:r>
      <w:proofErr w:type="spellEnd"/>
      <w:r w:rsidR="00D07EC5" w:rsidRPr="006B7FA5">
        <w:rPr>
          <w:rFonts w:ascii="Times New Roman" w:hAnsi="Times New Roman"/>
          <w:lang w:val="nl-NL"/>
        </w:rPr>
        <w:t xml:space="preserve">. Anderzijds is deze overlevering verre van objectief. </w:t>
      </w:r>
      <w:r w:rsidR="008C554E" w:rsidRPr="006B7FA5">
        <w:rPr>
          <w:rFonts w:ascii="Times New Roman" w:hAnsi="Times New Roman"/>
          <w:lang w:val="nl-NL"/>
        </w:rPr>
        <w:t xml:space="preserve">De indeling, begeleidende uitleg, en </w:t>
      </w:r>
      <w:r w:rsidR="0053587D">
        <w:rPr>
          <w:rFonts w:ascii="Times New Roman" w:hAnsi="Times New Roman"/>
          <w:lang w:val="nl-NL"/>
        </w:rPr>
        <w:t>ook</w:t>
      </w:r>
      <w:r w:rsidR="008C554E" w:rsidRPr="006B7FA5">
        <w:rPr>
          <w:rFonts w:ascii="Times New Roman" w:hAnsi="Times New Roman"/>
          <w:lang w:val="nl-NL"/>
        </w:rPr>
        <w:t xml:space="preserve"> de tekst zelf van deze epigrammen werden het voorwerp van contestatie, aanpassing, en censuur. </w:t>
      </w:r>
      <w:r w:rsidR="00D07EC5" w:rsidRPr="006B7FA5">
        <w:rPr>
          <w:rFonts w:ascii="Times New Roman" w:hAnsi="Times New Roman"/>
          <w:lang w:val="nl-NL"/>
        </w:rPr>
        <w:t>De</w:t>
      </w:r>
      <w:r w:rsidR="00FE48A0" w:rsidRPr="006B7FA5">
        <w:rPr>
          <w:rFonts w:ascii="Times New Roman" w:hAnsi="Times New Roman"/>
          <w:lang w:val="nl-NL"/>
        </w:rPr>
        <w:t xml:space="preserve"> </w:t>
      </w:r>
      <w:proofErr w:type="spellStart"/>
      <w:r w:rsidR="00FE48A0" w:rsidRPr="006B7FA5">
        <w:rPr>
          <w:rFonts w:ascii="Times New Roman" w:hAnsi="Times New Roman"/>
          <w:i/>
          <w:iCs/>
          <w:lang w:val="nl-NL"/>
        </w:rPr>
        <w:t>Anthologia</w:t>
      </w:r>
      <w:proofErr w:type="spellEnd"/>
      <w:r w:rsidR="00FE48A0" w:rsidRPr="006B7FA5">
        <w:rPr>
          <w:rFonts w:ascii="Times New Roman" w:hAnsi="Times New Roman"/>
          <w:i/>
          <w:iCs/>
          <w:lang w:val="nl-NL"/>
        </w:rPr>
        <w:t xml:space="preserve"> </w:t>
      </w:r>
      <w:proofErr w:type="spellStart"/>
      <w:r w:rsidR="00FE48A0" w:rsidRPr="006B7FA5">
        <w:rPr>
          <w:rFonts w:ascii="Times New Roman" w:hAnsi="Times New Roman"/>
          <w:i/>
          <w:iCs/>
          <w:lang w:val="nl-NL"/>
        </w:rPr>
        <w:t>Palatina</w:t>
      </w:r>
      <w:proofErr w:type="spellEnd"/>
      <w:r w:rsidR="004430E9">
        <w:rPr>
          <w:rFonts w:ascii="Times New Roman" w:hAnsi="Times New Roman"/>
          <w:lang w:val="nl-NL"/>
        </w:rPr>
        <w:t xml:space="preserve"> </w:t>
      </w:r>
      <w:r w:rsidR="00FE48A0" w:rsidRPr="006B7FA5">
        <w:rPr>
          <w:rFonts w:ascii="Times New Roman" w:hAnsi="Times New Roman"/>
          <w:lang w:val="nl-NL"/>
        </w:rPr>
        <w:t xml:space="preserve">kwam tot stand in een milieu van intellectuelen die zich kortstondig wat meer vrijheid veroorloofden, maar voortdurend beducht moesten zijn voor </w:t>
      </w:r>
      <w:r w:rsidR="000650F7" w:rsidRPr="006B7FA5">
        <w:rPr>
          <w:rFonts w:ascii="Times New Roman" w:hAnsi="Times New Roman"/>
          <w:lang w:val="nl-NL"/>
        </w:rPr>
        <w:t xml:space="preserve">het verwijt van “hellenisme”. </w:t>
      </w:r>
    </w:p>
    <w:p w14:paraId="64A7EA21" w14:textId="3F954351" w:rsidR="000650F7" w:rsidRPr="006B7FA5" w:rsidRDefault="000650F7" w:rsidP="0027155A">
      <w:pPr>
        <w:spacing w:line="276" w:lineRule="auto"/>
        <w:rPr>
          <w:rFonts w:ascii="Times New Roman" w:hAnsi="Times New Roman"/>
          <w:lang w:val="nl-NL"/>
        </w:rPr>
      </w:pPr>
      <w:r w:rsidRPr="006B7FA5">
        <w:rPr>
          <w:rFonts w:ascii="Times New Roman" w:hAnsi="Times New Roman"/>
          <w:lang w:val="nl-NL"/>
        </w:rPr>
        <w:t xml:space="preserve">Ten slotte stelt deze lezing de vraag hoezeer de Byzantijnse overlevering voorgoed onze kijk op Griekse erotische </w:t>
      </w:r>
      <w:r w:rsidR="00310229">
        <w:rPr>
          <w:rFonts w:ascii="Times New Roman" w:hAnsi="Times New Roman"/>
          <w:lang w:val="nl-NL"/>
        </w:rPr>
        <w:t>poëzie</w:t>
      </w:r>
      <w:r w:rsidRPr="006B7FA5">
        <w:rPr>
          <w:rFonts w:ascii="Times New Roman" w:hAnsi="Times New Roman"/>
          <w:lang w:val="nl-NL"/>
        </w:rPr>
        <w:t xml:space="preserve"> heeft veranderd</w:t>
      </w:r>
      <w:r w:rsidR="00274B9A" w:rsidRPr="006B7FA5">
        <w:rPr>
          <w:rFonts w:ascii="Times New Roman" w:hAnsi="Times New Roman"/>
          <w:lang w:val="nl-NL"/>
        </w:rPr>
        <w:t xml:space="preserve">, en ons misschien heeft belet om </w:t>
      </w:r>
      <w:r w:rsidR="0052201A">
        <w:rPr>
          <w:rFonts w:ascii="Times New Roman" w:hAnsi="Times New Roman"/>
          <w:lang w:val="nl-NL"/>
        </w:rPr>
        <w:t>het emotioneel doorleefde karakter van deze</w:t>
      </w:r>
      <w:r w:rsidR="00274B9A" w:rsidRPr="006B7FA5">
        <w:rPr>
          <w:rFonts w:ascii="Times New Roman" w:hAnsi="Times New Roman"/>
          <w:lang w:val="nl-NL"/>
        </w:rPr>
        <w:t xml:space="preserve"> </w:t>
      </w:r>
      <w:r w:rsidR="006B7FA5" w:rsidRPr="006B7FA5">
        <w:rPr>
          <w:rFonts w:ascii="Times New Roman" w:hAnsi="Times New Roman"/>
          <w:lang w:val="nl-NL"/>
        </w:rPr>
        <w:t>“</w:t>
      </w:r>
      <w:r w:rsidR="00274B9A" w:rsidRPr="006B7FA5">
        <w:rPr>
          <w:rFonts w:ascii="Times New Roman" w:hAnsi="Times New Roman"/>
          <w:lang w:val="nl-NL"/>
        </w:rPr>
        <w:t xml:space="preserve">poëzie van </w:t>
      </w:r>
      <w:r w:rsidR="00132BD8" w:rsidRPr="006B7FA5">
        <w:rPr>
          <w:rFonts w:ascii="Times New Roman" w:hAnsi="Times New Roman"/>
          <w:lang w:val="nl-NL"/>
        </w:rPr>
        <w:t>Eros</w:t>
      </w:r>
      <w:r w:rsidR="006B7FA5" w:rsidRPr="006B7FA5">
        <w:rPr>
          <w:rFonts w:ascii="Times New Roman" w:hAnsi="Times New Roman"/>
          <w:lang w:val="nl-NL"/>
        </w:rPr>
        <w:t>”</w:t>
      </w:r>
      <w:r w:rsidR="00132BD8" w:rsidRPr="006B7FA5">
        <w:rPr>
          <w:rFonts w:ascii="Times New Roman" w:hAnsi="Times New Roman"/>
          <w:lang w:val="nl-NL"/>
        </w:rPr>
        <w:t xml:space="preserve"> naar waarde te schatten.</w:t>
      </w:r>
    </w:p>
    <w:p w14:paraId="13913632" w14:textId="77777777" w:rsidR="0027155A" w:rsidRPr="006B7FA5" w:rsidRDefault="0027155A">
      <w:pPr>
        <w:rPr>
          <w:lang w:val="nl-NL"/>
        </w:rPr>
      </w:pPr>
    </w:p>
    <w:sectPr w:rsidR="0027155A" w:rsidRPr="006B7F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4FE"/>
    <w:rsid w:val="0001055F"/>
    <w:rsid w:val="000650F7"/>
    <w:rsid w:val="000A6EBA"/>
    <w:rsid w:val="00132BD8"/>
    <w:rsid w:val="0027155A"/>
    <w:rsid w:val="00274B9A"/>
    <w:rsid w:val="00310229"/>
    <w:rsid w:val="004430E9"/>
    <w:rsid w:val="00496C77"/>
    <w:rsid w:val="004F5EB6"/>
    <w:rsid w:val="0052201A"/>
    <w:rsid w:val="0053587D"/>
    <w:rsid w:val="005663A9"/>
    <w:rsid w:val="00581E81"/>
    <w:rsid w:val="006020C5"/>
    <w:rsid w:val="00611057"/>
    <w:rsid w:val="0064436C"/>
    <w:rsid w:val="006B7FA5"/>
    <w:rsid w:val="0073766E"/>
    <w:rsid w:val="007418C0"/>
    <w:rsid w:val="00757AE9"/>
    <w:rsid w:val="007A44FE"/>
    <w:rsid w:val="007B1719"/>
    <w:rsid w:val="007D2685"/>
    <w:rsid w:val="008447BF"/>
    <w:rsid w:val="008C554E"/>
    <w:rsid w:val="008E01C8"/>
    <w:rsid w:val="00A65129"/>
    <w:rsid w:val="00AC597D"/>
    <w:rsid w:val="00BA29DD"/>
    <w:rsid w:val="00C4250A"/>
    <w:rsid w:val="00D07EC5"/>
    <w:rsid w:val="00D414D5"/>
    <w:rsid w:val="00E86110"/>
    <w:rsid w:val="00ED7C2A"/>
    <w:rsid w:val="00F0630E"/>
    <w:rsid w:val="00F5193D"/>
    <w:rsid w:val="00FE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522D1"/>
  <w15:chartTrackingRefBased/>
  <w15:docId w15:val="{3F12DBCF-D548-48CF-8765-1019D9292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7155A"/>
    <w:pPr>
      <w:spacing w:after="0" w:line="240" w:lineRule="auto"/>
    </w:pPr>
    <w:rPr>
      <w:rFonts w:ascii="Calibri" w:eastAsia="Times New Roman" w:hAnsi="Calibri" w:cs="Times New Roman"/>
    </w:rPr>
  </w:style>
  <w:style w:type="paragraph" w:styleId="Kop3">
    <w:name w:val="heading 3"/>
    <w:basedOn w:val="Standaard"/>
    <w:next w:val="Standaard"/>
    <w:link w:val="Kop3Char"/>
    <w:autoRedefine/>
    <w:uiPriority w:val="9"/>
    <w:qFormat/>
    <w:rsid w:val="0073766E"/>
    <w:pPr>
      <w:keepNext/>
      <w:keepLines/>
      <w:spacing w:before="120" w:after="120" w:line="276" w:lineRule="auto"/>
      <w:outlineLvl w:val="2"/>
    </w:pPr>
    <w:rPr>
      <w:rFonts w:ascii="Times New Roman" w:eastAsiaTheme="majorEastAsia" w:hAnsi="Times New Roman" w:cstheme="majorBidi"/>
      <w:b/>
      <w:sz w:val="24"/>
      <w:szCs w:val="24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3Char">
    <w:name w:val="Kop 3 Char"/>
    <w:basedOn w:val="Standaardalinea-lettertype"/>
    <w:link w:val="Kop3"/>
    <w:uiPriority w:val="9"/>
    <w:rsid w:val="0073766E"/>
    <w:rPr>
      <w:rFonts w:ascii="Times New Roman" w:eastAsiaTheme="majorEastAsia" w:hAnsi="Times New Roman" w:cstheme="majorBidi"/>
      <w:b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565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244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UGent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Floris Bernard</dc:creator>
  <cp:keywords/>
  <dc:description/>
  <cp:lastModifiedBy>Floris Bernard</cp:lastModifiedBy>
  <cp:revision>29</cp:revision>
  <dcterms:created xsi:type="dcterms:W3CDTF">2023-02-17T12:56:00Z</dcterms:created>
  <dcterms:modified xsi:type="dcterms:W3CDTF">2024-03-01T12:26:00Z</dcterms:modified>
</cp:coreProperties>
</file>