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02362" w14:textId="77777777" w:rsidR="003C7F17" w:rsidRPr="003C7F17" w:rsidRDefault="003C7F17" w:rsidP="00B01E8A">
      <w:pPr>
        <w:jc w:val="center"/>
        <w:rPr>
          <w:rFonts w:ascii="Times New Roman" w:hAnsi="Times New Roman" w:cs="Times New Roman"/>
          <w:b/>
          <w:sz w:val="32"/>
        </w:rPr>
      </w:pPr>
      <w:proofErr w:type="spellStart"/>
      <w:r w:rsidRPr="003C7F17">
        <w:rPr>
          <w:rFonts w:ascii="Times New Roman" w:hAnsi="Times New Roman" w:cs="Times New Roman"/>
          <w:b/>
          <w:i/>
          <w:iCs/>
          <w:sz w:val="32"/>
        </w:rPr>
        <w:t>Consolatio</w:t>
      </w:r>
      <w:proofErr w:type="spellEnd"/>
      <w:r w:rsidRPr="003C7F17">
        <w:rPr>
          <w:rFonts w:ascii="Times New Roman" w:hAnsi="Times New Roman" w:cs="Times New Roman"/>
          <w:b/>
          <w:sz w:val="32"/>
        </w:rPr>
        <w:t xml:space="preserve"> overschaduwd door </w:t>
      </w:r>
      <w:proofErr w:type="spellStart"/>
      <w:r w:rsidRPr="003C7F17">
        <w:rPr>
          <w:rFonts w:ascii="Times New Roman" w:hAnsi="Times New Roman" w:cs="Times New Roman"/>
          <w:b/>
          <w:i/>
          <w:iCs/>
          <w:sz w:val="32"/>
        </w:rPr>
        <w:t>pietas</w:t>
      </w:r>
      <w:proofErr w:type="spellEnd"/>
      <w:r w:rsidRPr="003C7F17">
        <w:rPr>
          <w:rFonts w:ascii="Times New Roman" w:hAnsi="Times New Roman" w:cs="Times New Roman"/>
          <w:b/>
          <w:sz w:val="32"/>
        </w:rPr>
        <w:t xml:space="preserve">: </w:t>
      </w:r>
      <w:proofErr w:type="spellStart"/>
      <w:r w:rsidRPr="003C7F17">
        <w:rPr>
          <w:rFonts w:ascii="Times New Roman" w:hAnsi="Times New Roman" w:cs="Times New Roman"/>
          <w:b/>
          <w:sz w:val="32"/>
        </w:rPr>
        <w:t>Statius</w:t>
      </w:r>
      <w:proofErr w:type="spellEnd"/>
      <w:r w:rsidRPr="003C7F17">
        <w:rPr>
          <w:rFonts w:ascii="Times New Roman" w:hAnsi="Times New Roman" w:cs="Times New Roman"/>
          <w:b/>
          <w:sz w:val="32"/>
        </w:rPr>
        <w:t xml:space="preserve">, </w:t>
      </w:r>
      <w:proofErr w:type="spellStart"/>
      <w:r w:rsidRPr="003C7F17">
        <w:rPr>
          <w:rFonts w:ascii="Times New Roman" w:hAnsi="Times New Roman" w:cs="Times New Roman"/>
          <w:b/>
          <w:i/>
          <w:iCs/>
          <w:sz w:val="32"/>
        </w:rPr>
        <w:t>Silvae</w:t>
      </w:r>
      <w:proofErr w:type="spellEnd"/>
      <w:r w:rsidRPr="003C7F17">
        <w:rPr>
          <w:rFonts w:ascii="Times New Roman" w:hAnsi="Times New Roman" w:cs="Times New Roman"/>
          <w:b/>
          <w:sz w:val="32"/>
        </w:rPr>
        <w:t xml:space="preserve"> 3.3 en 5.1</w:t>
      </w:r>
    </w:p>
    <w:p w14:paraId="7A3EF1C2" w14:textId="71CFEFA6" w:rsidR="00B01E8A" w:rsidRPr="003C7F17" w:rsidRDefault="003C7F17" w:rsidP="00B01E8A">
      <w:pPr>
        <w:jc w:val="center"/>
        <w:rPr>
          <w:rFonts w:ascii="Times New Roman" w:hAnsi="Times New Roman" w:cs="Times New Roman"/>
          <w:sz w:val="28"/>
        </w:rPr>
      </w:pPr>
      <w:r>
        <w:rPr>
          <w:rFonts w:ascii="Times New Roman" w:hAnsi="Times New Roman" w:cs="Times New Roman"/>
          <w:sz w:val="28"/>
        </w:rPr>
        <w:t>Nell De Smedt</w:t>
      </w:r>
      <w:r w:rsidR="00B01E8A" w:rsidRPr="003C7F17">
        <w:rPr>
          <w:rFonts w:ascii="Times New Roman" w:hAnsi="Times New Roman" w:cs="Times New Roman"/>
          <w:sz w:val="28"/>
        </w:rPr>
        <w:t xml:space="preserve"> (</w:t>
      </w:r>
      <w:r w:rsidR="00585904">
        <w:rPr>
          <w:rFonts w:ascii="Times New Roman" w:hAnsi="Times New Roman" w:cs="Times New Roman"/>
          <w:sz w:val="28"/>
        </w:rPr>
        <w:t>KU Leuven</w:t>
      </w:r>
      <w:r w:rsidR="00B01E8A" w:rsidRPr="003C7F17">
        <w:rPr>
          <w:rFonts w:ascii="Times New Roman" w:hAnsi="Times New Roman" w:cs="Times New Roman"/>
          <w:sz w:val="28"/>
        </w:rPr>
        <w:t>)</w:t>
      </w:r>
    </w:p>
    <w:p w14:paraId="7A3EF1C3" w14:textId="77777777" w:rsidR="00B01E8A" w:rsidRPr="003C7F17" w:rsidRDefault="00B01E8A" w:rsidP="00B01E8A">
      <w:pPr>
        <w:jc w:val="center"/>
        <w:rPr>
          <w:rFonts w:ascii="Times New Roman" w:hAnsi="Times New Roman" w:cs="Times New Roman"/>
          <w:sz w:val="28"/>
        </w:rPr>
      </w:pPr>
    </w:p>
    <w:p w14:paraId="7A3EF1C9" w14:textId="5862AB7A" w:rsidR="00B01E8A" w:rsidRPr="003C7F17" w:rsidRDefault="003C7F17" w:rsidP="00B01E8A">
      <w:pPr>
        <w:rPr>
          <w:rFonts w:ascii="Times New Roman" w:hAnsi="Times New Roman" w:cs="Times New Roman"/>
        </w:rPr>
      </w:pPr>
      <w:proofErr w:type="spellStart"/>
      <w:r w:rsidRPr="003C7F17">
        <w:rPr>
          <w:rFonts w:ascii="Times New Roman" w:hAnsi="Times New Roman" w:cs="Times New Roman"/>
        </w:rPr>
        <w:t>Statius</w:t>
      </w:r>
      <w:proofErr w:type="spellEnd"/>
      <w:r>
        <w:rPr>
          <w:rFonts w:ascii="Times New Roman" w:hAnsi="Times New Roman" w:cs="Times New Roman"/>
        </w:rPr>
        <w:t>’</w:t>
      </w:r>
      <w:r w:rsidRPr="003C7F17">
        <w:rPr>
          <w:rFonts w:ascii="Times New Roman" w:hAnsi="Times New Roman" w:cs="Times New Roman"/>
        </w:rPr>
        <w:t xml:space="preserve"> </w:t>
      </w:r>
      <w:proofErr w:type="spellStart"/>
      <w:r w:rsidRPr="003C7F17">
        <w:rPr>
          <w:rFonts w:ascii="Times New Roman" w:hAnsi="Times New Roman" w:cs="Times New Roman"/>
          <w:i/>
          <w:iCs/>
        </w:rPr>
        <w:t>Silvae</w:t>
      </w:r>
      <w:proofErr w:type="spellEnd"/>
      <w:r w:rsidRPr="003C7F17">
        <w:rPr>
          <w:rFonts w:ascii="Times New Roman" w:hAnsi="Times New Roman" w:cs="Times New Roman"/>
        </w:rPr>
        <w:t xml:space="preserve"> bevatten een schat aan rijkelijk uitgewerkte troostgedichten. Twee van deze </w:t>
      </w:r>
      <w:proofErr w:type="spellStart"/>
      <w:r w:rsidRPr="003C7F17">
        <w:rPr>
          <w:rFonts w:ascii="Times New Roman" w:hAnsi="Times New Roman" w:cs="Times New Roman"/>
          <w:i/>
          <w:iCs/>
        </w:rPr>
        <w:t>consolationes</w:t>
      </w:r>
      <w:proofErr w:type="spellEnd"/>
      <w:r w:rsidRPr="003C7F17">
        <w:rPr>
          <w:rFonts w:ascii="Times New Roman" w:hAnsi="Times New Roman" w:cs="Times New Roman"/>
        </w:rPr>
        <w:t xml:space="preserve">, 3.3 en 5.1, geven een unieke inkijk in de complexe mechanismen van macht en sociale status aan het keizerlijk hof van </w:t>
      </w:r>
      <w:proofErr w:type="spellStart"/>
      <w:r w:rsidRPr="003C7F17">
        <w:rPr>
          <w:rFonts w:ascii="Times New Roman" w:hAnsi="Times New Roman" w:cs="Times New Roman"/>
        </w:rPr>
        <w:t>Domitianus</w:t>
      </w:r>
      <w:proofErr w:type="spellEnd"/>
      <w:r w:rsidRPr="003C7F17">
        <w:rPr>
          <w:rFonts w:ascii="Times New Roman" w:hAnsi="Times New Roman" w:cs="Times New Roman"/>
        </w:rPr>
        <w:t xml:space="preserve">. Deze lezing gaat nader in op de manier waarop deze gedichten, die - vormgegeven als troostpoëzie - op zeer reële wijze ingebed waren in het politieke spel van invloed in de Romeinse keizertijd. De bijzondere focus gaat daarbij uit naar de rol die in dit verband was weggelegd voor de Romeinse deugd van </w:t>
      </w:r>
      <w:proofErr w:type="spellStart"/>
      <w:r w:rsidRPr="003C7F17">
        <w:rPr>
          <w:rFonts w:ascii="Times New Roman" w:hAnsi="Times New Roman" w:cs="Times New Roman"/>
          <w:i/>
          <w:iCs/>
        </w:rPr>
        <w:t>pietas</w:t>
      </w:r>
      <w:proofErr w:type="spellEnd"/>
      <w:r w:rsidRPr="003C7F17">
        <w:rPr>
          <w:rFonts w:ascii="Times New Roman" w:hAnsi="Times New Roman" w:cs="Times New Roman"/>
        </w:rPr>
        <w:t>.</w:t>
      </w:r>
    </w:p>
    <w:p w14:paraId="301AEEE5" w14:textId="77777777" w:rsidR="003C7F17" w:rsidRPr="003C7F17" w:rsidRDefault="003C7F17" w:rsidP="00B01E8A">
      <w:pPr>
        <w:rPr>
          <w:rFonts w:ascii="Times New Roman" w:hAnsi="Times New Roman" w:cs="Times New Roman"/>
        </w:rPr>
      </w:pPr>
    </w:p>
    <w:p w14:paraId="7A3EF1CE" w14:textId="77777777" w:rsidR="00B01E8A" w:rsidRPr="00B01E8A" w:rsidRDefault="00B01E8A" w:rsidP="00B01E8A">
      <w:pPr>
        <w:rPr>
          <w:rFonts w:ascii="Times New Roman" w:hAnsi="Times New Roman" w:cs="Times New Roman"/>
          <w:b/>
          <w:lang w:val="en-US"/>
        </w:rPr>
      </w:pPr>
    </w:p>
    <w:p w14:paraId="7A3EF1CF" w14:textId="77777777" w:rsidR="00B01E8A" w:rsidRPr="00B01E8A" w:rsidRDefault="00B01E8A" w:rsidP="00B01E8A">
      <w:pPr>
        <w:rPr>
          <w:rFonts w:ascii="Times New Roman" w:hAnsi="Times New Roman" w:cs="Times New Roman"/>
          <w:sz w:val="28"/>
          <w:lang w:val="en-US"/>
        </w:rPr>
      </w:pPr>
    </w:p>
    <w:sectPr w:rsidR="00B01E8A" w:rsidRPr="00B01E8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4D71B" w14:textId="77777777" w:rsidR="00AF1A07" w:rsidRDefault="00AF1A07" w:rsidP="00F54EB7">
      <w:pPr>
        <w:spacing w:after="0" w:line="240" w:lineRule="auto"/>
      </w:pPr>
      <w:r>
        <w:separator/>
      </w:r>
    </w:p>
  </w:endnote>
  <w:endnote w:type="continuationSeparator" w:id="0">
    <w:p w14:paraId="15DC53B0" w14:textId="77777777" w:rsidR="00AF1A07" w:rsidRDefault="00AF1A07" w:rsidP="00F54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2EF6D" w14:textId="77777777" w:rsidR="00AF1A07" w:rsidRDefault="00AF1A07" w:rsidP="00F54EB7">
      <w:pPr>
        <w:spacing w:after="0" w:line="240" w:lineRule="auto"/>
      </w:pPr>
      <w:r>
        <w:separator/>
      </w:r>
    </w:p>
  </w:footnote>
  <w:footnote w:type="continuationSeparator" w:id="0">
    <w:p w14:paraId="019D5D9E" w14:textId="77777777" w:rsidR="00AF1A07" w:rsidRDefault="00AF1A07" w:rsidP="00F54E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222ADD"/>
    <w:rsid w:val="00333BB3"/>
    <w:rsid w:val="003C7F17"/>
    <w:rsid w:val="00585904"/>
    <w:rsid w:val="009A1407"/>
    <w:rsid w:val="00AF1A07"/>
    <w:rsid w:val="00B01E8A"/>
    <w:rsid w:val="00C71719"/>
    <w:rsid w:val="00CF34F8"/>
    <w:rsid w:val="00E83A6E"/>
    <w:rsid w:val="00F54EB7"/>
    <w:rsid w:val="00FE7CE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F1C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paragraph" w:styleId="FootnoteText">
    <w:name w:val="footnote text"/>
    <w:basedOn w:val="Normal"/>
    <w:link w:val="FootnoteTextChar"/>
    <w:uiPriority w:val="99"/>
    <w:semiHidden/>
    <w:unhideWhenUsed/>
    <w:rsid w:val="00F54E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4EB7"/>
    <w:rPr>
      <w:sz w:val="20"/>
      <w:szCs w:val="20"/>
    </w:rPr>
  </w:style>
  <w:style w:type="character" w:styleId="FootnoteReference">
    <w:name w:val="footnote reference"/>
    <w:basedOn w:val="DefaultParagraphFont"/>
    <w:uiPriority w:val="99"/>
    <w:semiHidden/>
    <w:unhideWhenUsed/>
    <w:rsid w:val="00F54E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2F32B-D77F-4C43-AFF3-61F0D641D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98</Words>
  <Characters>544</Characters>
  <Application>Microsoft Office Word</Application>
  <DocSecurity>0</DocSecurity>
  <Lines>4</Lines>
  <Paragraphs>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Mathieu Cuijpers</cp:lastModifiedBy>
  <cp:revision>3</cp:revision>
  <dcterms:created xsi:type="dcterms:W3CDTF">2025-01-09T11:26:00Z</dcterms:created>
  <dcterms:modified xsi:type="dcterms:W3CDTF">2025-01-09T11:48:00Z</dcterms:modified>
</cp:coreProperties>
</file>