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A5649" w14:textId="7F26588B" w:rsidR="004E12C0" w:rsidRDefault="5F8A2817" w:rsidP="004E12C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nl-NL"/>
        </w:rPr>
      </w:pPr>
      <w:r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 xml:space="preserve">De </w:t>
      </w:r>
      <w:r w:rsidR="5E1A1A85"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 xml:space="preserve">Nederlandstalige </w:t>
      </w:r>
      <w:r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>“</w:t>
      </w:r>
      <w:r w:rsidR="531BED22"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>N</w:t>
      </w:r>
      <w:r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 xml:space="preserve">ew </w:t>
      </w:r>
      <w:proofErr w:type="spellStart"/>
      <w:r w:rsidR="1075D05F"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>B</w:t>
      </w:r>
      <w:r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>iography</w:t>
      </w:r>
      <w:proofErr w:type="spellEnd"/>
      <w:r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 xml:space="preserve">”: </w:t>
      </w:r>
      <w:r w:rsidR="2A486229"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>Felix Timmermans,</w:t>
      </w:r>
      <w:r w:rsidR="2A486229" w:rsidRPr="004E12C0">
        <w:rPr>
          <w:rFonts w:ascii="Times New Roman" w:eastAsia="Times New Roman" w:hAnsi="Times New Roman" w:cs="Times New Roman"/>
          <w:b/>
          <w:i/>
          <w:iCs/>
          <w:sz w:val="32"/>
          <w:szCs w:val="32"/>
          <w:lang w:val="nl-NL"/>
        </w:rPr>
        <w:t xml:space="preserve"> </w:t>
      </w:r>
      <w:r w:rsidRPr="004E12C0">
        <w:rPr>
          <w:rFonts w:ascii="Times New Roman" w:eastAsia="Times New Roman" w:hAnsi="Times New Roman" w:cs="Times New Roman"/>
          <w:b/>
          <w:i/>
          <w:iCs/>
          <w:sz w:val="32"/>
          <w:szCs w:val="32"/>
          <w:lang w:val="nl-NL"/>
        </w:rPr>
        <w:t>Pieter Bruegel</w:t>
      </w:r>
      <w:r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 xml:space="preserve"> en de omstreden </w:t>
      </w:r>
      <w:r w:rsidR="358F1DAA"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>literaire</w:t>
      </w:r>
      <w:r w:rsidRPr="004E12C0">
        <w:rPr>
          <w:rFonts w:ascii="Times New Roman" w:eastAsia="Times New Roman" w:hAnsi="Times New Roman" w:cs="Times New Roman"/>
          <w:b/>
          <w:sz w:val="32"/>
          <w:szCs w:val="32"/>
          <w:lang w:val="nl-NL"/>
        </w:rPr>
        <w:t xml:space="preserve"> biografie</w:t>
      </w:r>
    </w:p>
    <w:p w14:paraId="2C078E63" w14:textId="26B6F60B" w:rsidR="00C851C2" w:rsidRDefault="012ED868" w:rsidP="004E12C0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nl-NL"/>
        </w:rPr>
      </w:pPr>
      <w:r w:rsidRPr="004E12C0">
        <w:rPr>
          <w:rFonts w:ascii="Times New Roman" w:eastAsia="Times New Roman" w:hAnsi="Times New Roman" w:cs="Times New Roman"/>
          <w:sz w:val="28"/>
          <w:szCs w:val="28"/>
          <w:lang w:val="nl-NL"/>
        </w:rPr>
        <w:t>Thibaut Goossens (KU</w:t>
      </w:r>
      <w:r w:rsidR="006714F2">
        <w:rPr>
          <w:rFonts w:ascii="Times New Roman" w:eastAsia="Times New Roman" w:hAnsi="Times New Roman" w:cs="Times New Roman"/>
          <w:sz w:val="28"/>
          <w:szCs w:val="28"/>
          <w:lang w:val="nl-NL"/>
        </w:rPr>
        <w:t xml:space="preserve"> </w:t>
      </w:r>
      <w:r w:rsidR="00CD44FF">
        <w:rPr>
          <w:rFonts w:ascii="Times New Roman" w:eastAsia="Times New Roman" w:hAnsi="Times New Roman" w:cs="Times New Roman"/>
          <w:sz w:val="28"/>
          <w:szCs w:val="28"/>
          <w:lang w:val="nl-NL"/>
        </w:rPr>
        <w:t>L</w:t>
      </w:r>
      <w:r w:rsidR="006714F2">
        <w:rPr>
          <w:rFonts w:ascii="Times New Roman" w:eastAsia="Times New Roman" w:hAnsi="Times New Roman" w:cs="Times New Roman"/>
          <w:sz w:val="28"/>
          <w:szCs w:val="28"/>
          <w:lang w:val="nl-NL"/>
        </w:rPr>
        <w:t>euven</w:t>
      </w:r>
      <w:r w:rsidRPr="004E12C0">
        <w:rPr>
          <w:rFonts w:ascii="Times New Roman" w:eastAsia="Times New Roman" w:hAnsi="Times New Roman" w:cs="Times New Roman"/>
          <w:sz w:val="28"/>
          <w:szCs w:val="28"/>
          <w:lang w:val="nl-NL"/>
        </w:rPr>
        <w:t>)</w:t>
      </w:r>
    </w:p>
    <w:p w14:paraId="5B64BEAA" w14:textId="77777777" w:rsidR="004E12C0" w:rsidRPr="004E12C0" w:rsidRDefault="004E12C0" w:rsidP="004E12C0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nl-NL"/>
        </w:rPr>
      </w:pPr>
    </w:p>
    <w:p w14:paraId="24F75652" w14:textId="479F75EC" w:rsidR="76B92F00" w:rsidRDefault="76B92F00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nl-NL"/>
        </w:rPr>
      </w:pPr>
      <w:r w:rsidRPr="77B52B2B">
        <w:rPr>
          <w:rFonts w:ascii="Times New Roman" w:eastAsia="Times New Roman" w:hAnsi="Times New Roman" w:cs="Times New Roman"/>
          <w:lang w:val="nl-NL"/>
        </w:rPr>
        <w:t xml:space="preserve">Met </w:t>
      </w:r>
      <w:r w:rsidR="5D4B8B2C" w:rsidRPr="77B52B2B">
        <w:rPr>
          <w:rFonts w:ascii="Times New Roman" w:eastAsia="Times New Roman" w:hAnsi="Times New Roman" w:cs="Times New Roman"/>
          <w:i/>
          <w:iCs/>
          <w:lang w:val="nl-NL"/>
        </w:rPr>
        <w:t xml:space="preserve">Pieter Bruegel: zo heb ik u uit uw werken geroken </w:t>
      </w:r>
      <w:r w:rsidR="5D4B8B2C" w:rsidRPr="77B52B2B">
        <w:rPr>
          <w:rFonts w:ascii="Times New Roman" w:eastAsia="Times New Roman" w:hAnsi="Times New Roman" w:cs="Times New Roman"/>
          <w:lang w:val="nl-NL"/>
        </w:rPr>
        <w:t>(19</w:t>
      </w:r>
      <w:r w:rsidR="01876652" w:rsidRPr="77B52B2B">
        <w:rPr>
          <w:rFonts w:ascii="Times New Roman" w:eastAsia="Times New Roman" w:hAnsi="Times New Roman" w:cs="Times New Roman"/>
          <w:lang w:val="nl-NL"/>
        </w:rPr>
        <w:t xml:space="preserve">28), </w:t>
      </w:r>
      <w:r w:rsidR="413DB683" w:rsidRPr="77B52B2B">
        <w:rPr>
          <w:rFonts w:ascii="Times New Roman" w:eastAsia="Times New Roman" w:hAnsi="Times New Roman" w:cs="Times New Roman"/>
          <w:lang w:val="nl-NL"/>
        </w:rPr>
        <w:t xml:space="preserve">schreef </w:t>
      </w:r>
      <w:r w:rsidR="264FDAC6" w:rsidRPr="77B52B2B">
        <w:rPr>
          <w:rFonts w:ascii="Times New Roman" w:eastAsia="Times New Roman" w:hAnsi="Times New Roman" w:cs="Times New Roman"/>
          <w:lang w:val="nl-NL"/>
        </w:rPr>
        <w:t xml:space="preserve">Felix Timmermans </w:t>
      </w:r>
      <w:r w:rsidR="15D7E880" w:rsidRPr="77B52B2B">
        <w:rPr>
          <w:rFonts w:ascii="Times New Roman" w:eastAsia="Times New Roman" w:hAnsi="Times New Roman" w:cs="Times New Roman"/>
          <w:lang w:val="nl-NL"/>
        </w:rPr>
        <w:t>een opvallend</w:t>
      </w:r>
      <w:r w:rsidR="162461E3" w:rsidRPr="77B52B2B">
        <w:rPr>
          <w:rFonts w:ascii="Times New Roman" w:eastAsia="Times New Roman" w:hAnsi="Times New Roman" w:cs="Times New Roman"/>
          <w:lang w:val="nl-NL"/>
        </w:rPr>
        <w:t>e biografie</w:t>
      </w:r>
      <w:r w:rsidR="0D1B26E4" w:rsidRPr="77B52B2B">
        <w:rPr>
          <w:rFonts w:ascii="Times New Roman" w:eastAsia="Times New Roman" w:hAnsi="Times New Roman" w:cs="Times New Roman"/>
          <w:lang w:val="nl-NL"/>
        </w:rPr>
        <w:t>,</w:t>
      </w:r>
      <w:r w:rsidR="162461E3" w:rsidRPr="77B52B2B">
        <w:rPr>
          <w:rFonts w:ascii="Times New Roman" w:eastAsia="Times New Roman" w:hAnsi="Times New Roman" w:cs="Times New Roman"/>
          <w:lang w:val="nl-NL"/>
        </w:rPr>
        <w:t xml:space="preserve"> of</w:t>
      </w:r>
      <w:r w:rsidR="11C4AA72" w:rsidRPr="77B52B2B">
        <w:rPr>
          <w:rFonts w:ascii="Times New Roman" w:eastAsia="Times New Roman" w:hAnsi="Times New Roman" w:cs="Times New Roman"/>
          <w:lang w:val="nl-NL"/>
        </w:rPr>
        <w:t xml:space="preserve"> eerder </w:t>
      </w:r>
      <w:r w:rsidR="18014516" w:rsidRPr="77B52B2B">
        <w:rPr>
          <w:rFonts w:ascii="Times New Roman" w:eastAsia="Times New Roman" w:hAnsi="Times New Roman" w:cs="Times New Roman"/>
          <w:lang w:val="nl-NL"/>
        </w:rPr>
        <w:t xml:space="preserve">een </w:t>
      </w:r>
      <w:proofErr w:type="spellStart"/>
      <w:r w:rsidR="18014516" w:rsidRPr="77B52B2B">
        <w:rPr>
          <w:rFonts w:ascii="Times New Roman" w:eastAsia="Times New Roman" w:hAnsi="Times New Roman" w:cs="Times New Roman"/>
          <w:i/>
          <w:iCs/>
          <w:lang w:val="nl-NL"/>
        </w:rPr>
        <w:t>vie</w:t>
      </w:r>
      <w:proofErr w:type="spellEnd"/>
      <w:r w:rsidR="18014516" w:rsidRPr="77B52B2B">
        <w:rPr>
          <w:rFonts w:ascii="Times New Roman" w:eastAsia="Times New Roman" w:hAnsi="Times New Roman" w:cs="Times New Roman"/>
          <w:i/>
          <w:iCs/>
          <w:lang w:val="nl-NL"/>
        </w:rPr>
        <w:t xml:space="preserve"> </w:t>
      </w:r>
      <w:proofErr w:type="spellStart"/>
      <w:r w:rsidR="18014516" w:rsidRPr="77B52B2B">
        <w:rPr>
          <w:rFonts w:ascii="Times New Roman" w:eastAsia="Times New Roman" w:hAnsi="Times New Roman" w:cs="Times New Roman"/>
          <w:i/>
          <w:iCs/>
          <w:lang w:val="nl-NL"/>
        </w:rPr>
        <w:t>romancée</w:t>
      </w:r>
      <w:proofErr w:type="spellEnd"/>
      <w:r w:rsidR="6425377B" w:rsidRPr="77B52B2B">
        <w:rPr>
          <w:rFonts w:ascii="Times New Roman" w:eastAsia="Times New Roman" w:hAnsi="Times New Roman" w:cs="Times New Roman"/>
          <w:lang w:val="nl-NL"/>
        </w:rPr>
        <w:t xml:space="preserve">: een werk </w:t>
      </w:r>
      <w:r w:rsidR="357F02D8" w:rsidRPr="77B52B2B">
        <w:rPr>
          <w:rFonts w:ascii="Times New Roman" w:eastAsia="Times New Roman" w:hAnsi="Times New Roman" w:cs="Times New Roman"/>
          <w:lang w:val="nl-NL"/>
        </w:rPr>
        <w:t xml:space="preserve">met </w:t>
      </w:r>
      <w:r w:rsidR="6425377B" w:rsidRPr="77B52B2B">
        <w:rPr>
          <w:rFonts w:ascii="Times New Roman" w:eastAsia="Times New Roman" w:hAnsi="Times New Roman" w:cs="Times New Roman"/>
          <w:lang w:val="nl-NL"/>
        </w:rPr>
        <w:t>evenzeer historische als literaire intenties</w:t>
      </w:r>
      <w:r w:rsidR="13A5F0D3" w:rsidRPr="77B52B2B">
        <w:rPr>
          <w:rFonts w:ascii="Times New Roman" w:eastAsia="Times New Roman" w:hAnsi="Times New Roman" w:cs="Times New Roman"/>
          <w:lang w:val="nl-NL"/>
        </w:rPr>
        <w:t xml:space="preserve">. </w:t>
      </w:r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De vroege twintigste eeuw </w:t>
      </w:r>
      <w:r w:rsidR="4DE755DA" w:rsidRPr="77B52B2B">
        <w:rPr>
          <w:rFonts w:ascii="Times New Roman" w:eastAsia="Times New Roman" w:hAnsi="Times New Roman" w:cs="Times New Roman"/>
          <w:lang w:val="nl-NL"/>
        </w:rPr>
        <w:t xml:space="preserve">zag </w:t>
      </w:r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de opkomst van de populaire “new </w:t>
      </w:r>
      <w:proofErr w:type="spellStart"/>
      <w:r w:rsidR="5AD337C9" w:rsidRPr="77B52B2B">
        <w:rPr>
          <w:rFonts w:ascii="Times New Roman" w:eastAsia="Times New Roman" w:hAnsi="Times New Roman" w:cs="Times New Roman"/>
          <w:lang w:val="nl-NL"/>
        </w:rPr>
        <w:t>biography</w:t>
      </w:r>
      <w:proofErr w:type="spellEnd"/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,” beoefend door auteurs als </w:t>
      </w:r>
      <w:proofErr w:type="spellStart"/>
      <w:r w:rsidR="5AD337C9" w:rsidRPr="77B52B2B">
        <w:rPr>
          <w:rFonts w:ascii="Times New Roman" w:eastAsia="Times New Roman" w:hAnsi="Times New Roman" w:cs="Times New Roman"/>
          <w:lang w:val="nl-NL"/>
        </w:rPr>
        <w:t>Lytton</w:t>
      </w:r>
      <w:proofErr w:type="spellEnd"/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proofErr w:type="spellStart"/>
      <w:r w:rsidR="5AD337C9" w:rsidRPr="77B52B2B">
        <w:rPr>
          <w:rFonts w:ascii="Times New Roman" w:eastAsia="Times New Roman" w:hAnsi="Times New Roman" w:cs="Times New Roman"/>
          <w:lang w:val="nl-NL"/>
        </w:rPr>
        <w:t>Strachey</w:t>
      </w:r>
      <w:proofErr w:type="spellEnd"/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, André </w:t>
      </w:r>
      <w:proofErr w:type="spellStart"/>
      <w:r w:rsidR="5AD337C9" w:rsidRPr="77B52B2B">
        <w:rPr>
          <w:rFonts w:ascii="Times New Roman" w:eastAsia="Times New Roman" w:hAnsi="Times New Roman" w:cs="Times New Roman"/>
          <w:lang w:val="nl-NL"/>
        </w:rPr>
        <w:t>Maurois</w:t>
      </w:r>
      <w:proofErr w:type="spellEnd"/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 en Emil Ludwig, </w:t>
      </w:r>
      <w:r w:rsidR="63F2D97E" w:rsidRPr="77B52B2B">
        <w:rPr>
          <w:rFonts w:ascii="Times New Roman" w:eastAsia="Times New Roman" w:hAnsi="Times New Roman" w:cs="Times New Roman"/>
          <w:lang w:val="nl-NL"/>
        </w:rPr>
        <w:t>wiens</w:t>
      </w:r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 literaire stijl en focus op de menselijkheid van hun subject</w:t>
      </w:r>
      <w:r w:rsidR="2C736A0E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1F926047" w:rsidRPr="77B52B2B">
        <w:rPr>
          <w:rFonts w:ascii="Times New Roman" w:eastAsia="Times New Roman" w:hAnsi="Times New Roman" w:cs="Times New Roman"/>
          <w:lang w:val="nl-NL"/>
        </w:rPr>
        <w:t>kenmerkend waren</w:t>
      </w:r>
      <w:r w:rsidR="5AD337C9" w:rsidRPr="77B52B2B">
        <w:rPr>
          <w:rFonts w:ascii="Times New Roman" w:eastAsia="Times New Roman" w:hAnsi="Times New Roman" w:cs="Times New Roman"/>
          <w:lang w:val="nl-NL"/>
        </w:rPr>
        <w:t>. D</w:t>
      </w:r>
      <w:r w:rsidR="403DEA42" w:rsidRPr="77B52B2B">
        <w:rPr>
          <w:rFonts w:ascii="Times New Roman" w:eastAsia="Times New Roman" w:hAnsi="Times New Roman" w:cs="Times New Roman"/>
          <w:lang w:val="nl-NL"/>
        </w:rPr>
        <w:t>ez</w:t>
      </w:r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e </w:t>
      </w:r>
      <w:r w:rsidR="403DEA42" w:rsidRPr="77B52B2B">
        <w:rPr>
          <w:rFonts w:ascii="Times New Roman" w:eastAsia="Times New Roman" w:hAnsi="Times New Roman" w:cs="Times New Roman"/>
          <w:lang w:val="nl-NL"/>
        </w:rPr>
        <w:t xml:space="preserve">tendens </w:t>
      </w:r>
      <w:r w:rsidR="5AD337C9" w:rsidRPr="77B52B2B">
        <w:rPr>
          <w:rFonts w:ascii="Times New Roman" w:eastAsia="Times New Roman" w:hAnsi="Times New Roman" w:cs="Times New Roman"/>
          <w:lang w:val="nl-NL"/>
        </w:rPr>
        <w:t>brak met traditionele</w:t>
      </w:r>
      <w:r w:rsidR="5320FB3D" w:rsidRPr="77B52B2B">
        <w:rPr>
          <w:rFonts w:ascii="Times New Roman" w:eastAsia="Times New Roman" w:hAnsi="Times New Roman" w:cs="Times New Roman"/>
          <w:lang w:val="nl-NL"/>
        </w:rPr>
        <w:t>, positivistische</w:t>
      </w:r>
      <w:r w:rsidR="5AD337C9" w:rsidRPr="77B52B2B">
        <w:rPr>
          <w:rFonts w:ascii="Times New Roman" w:eastAsia="Times New Roman" w:hAnsi="Times New Roman" w:cs="Times New Roman"/>
          <w:lang w:val="nl-NL"/>
        </w:rPr>
        <w:t xml:space="preserve"> historiografie door</w:t>
      </w:r>
      <w:r w:rsidR="7931DBEB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5AD337C9" w:rsidRPr="77B52B2B">
        <w:rPr>
          <w:rFonts w:ascii="Times New Roman" w:eastAsia="Times New Roman" w:hAnsi="Times New Roman" w:cs="Times New Roman"/>
          <w:lang w:val="nl-NL"/>
        </w:rPr>
        <w:t>creatieve interpretatie en fictionele elementen</w:t>
      </w:r>
      <w:r w:rsidR="1EC5585C" w:rsidRPr="77B52B2B">
        <w:rPr>
          <w:rFonts w:ascii="Times New Roman" w:eastAsia="Times New Roman" w:hAnsi="Times New Roman" w:cs="Times New Roman"/>
          <w:lang w:val="nl-NL"/>
        </w:rPr>
        <w:t xml:space="preserve"> te integreren</w:t>
      </w:r>
      <w:r w:rsidR="5AD337C9" w:rsidRPr="77B52B2B">
        <w:rPr>
          <w:rFonts w:ascii="Times New Roman" w:eastAsia="Times New Roman" w:hAnsi="Times New Roman" w:cs="Times New Roman"/>
          <w:lang w:val="nl-NL"/>
        </w:rPr>
        <w:t>, wat aanleiding gaf tot felle debatten over historische methodologie.</w:t>
      </w:r>
    </w:p>
    <w:p w14:paraId="32976E88" w14:textId="3C3E8F10" w:rsidR="3EE2AD4C" w:rsidRDefault="3EE2AD4C" w:rsidP="004E12C0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lang w:val="nl-NL"/>
        </w:rPr>
      </w:pPr>
      <w:r w:rsidRPr="77B52B2B">
        <w:rPr>
          <w:rFonts w:ascii="Times New Roman" w:eastAsia="Times New Roman" w:hAnsi="Times New Roman" w:cs="Times New Roman"/>
          <w:lang w:val="nl-NL"/>
        </w:rPr>
        <w:t xml:space="preserve">In de </w:t>
      </w:r>
      <w:r w:rsidR="2124A9F7" w:rsidRPr="77B52B2B">
        <w:rPr>
          <w:rFonts w:ascii="Times New Roman" w:eastAsia="Times New Roman" w:hAnsi="Times New Roman" w:cs="Times New Roman"/>
          <w:lang w:val="nl-NL"/>
        </w:rPr>
        <w:t>Nederlandstalige</w:t>
      </w:r>
      <w:r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003C4C77">
        <w:rPr>
          <w:rFonts w:ascii="Times New Roman" w:eastAsia="Times New Roman" w:hAnsi="Times New Roman" w:cs="Times New Roman"/>
          <w:lang w:val="nl-NL"/>
        </w:rPr>
        <w:t>letterkunde</w:t>
      </w:r>
      <w:r w:rsidR="1E39B581" w:rsidRPr="77B52B2B">
        <w:rPr>
          <w:rFonts w:ascii="Times New Roman" w:eastAsia="Times New Roman" w:hAnsi="Times New Roman" w:cs="Times New Roman"/>
          <w:lang w:val="nl-NL"/>
        </w:rPr>
        <w:t xml:space="preserve"> leek </w:t>
      </w:r>
      <w:r w:rsidR="119E70E9" w:rsidRPr="77B52B2B">
        <w:rPr>
          <w:rFonts w:ascii="Times New Roman" w:eastAsia="Times New Roman" w:hAnsi="Times New Roman" w:cs="Times New Roman"/>
          <w:lang w:val="nl-NL"/>
        </w:rPr>
        <w:t xml:space="preserve">de </w:t>
      </w:r>
      <w:r w:rsidR="1E39B581" w:rsidRPr="77B52B2B">
        <w:rPr>
          <w:rFonts w:ascii="Times New Roman" w:eastAsia="Times New Roman" w:hAnsi="Times New Roman" w:cs="Times New Roman"/>
          <w:lang w:val="nl-NL"/>
        </w:rPr>
        <w:t xml:space="preserve">moderne biografie </w:t>
      </w:r>
      <w:r w:rsidR="43FB9C6D" w:rsidRPr="77B52B2B">
        <w:rPr>
          <w:rFonts w:ascii="Times New Roman" w:eastAsia="Times New Roman" w:hAnsi="Times New Roman" w:cs="Times New Roman"/>
          <w:lang w:val="nl-NL"/>
        </w:rPr>
        <w:t>trager te ontwikkelen</w:t>
      </w:r>
      <w:r w:rsidR="5F89DEB6" w:rsidRPr="77B52B2B">
        <w:rPr>
          <w:rFonts w:ascii="Times New Roman" w:eastAsia="Times New Roman" w:hAnsi="Times New Roman" w:cs="Times New Roman"/>
          <w:lang w:val="nl-NL"/>
        </w:rPr>
        <w:t>, maar ook hier ontstonden debatten rond de moeilijke spanning tussen feit en fictie</w:t>
      </w:r>
      <w:r w:rsidR="3C0434AE" w:rsidRPr="77B52B2B">
        <w:rPr>
          <w:rFonts w:ascii="Times New Roman" w:eastAsia="Times New Roman" w:hAnsi="Times New Roman" w:cs="Times New Roman"/>
          <w:lang w:val="nl-NL"/>
        </w:rPr>
        <w:t>,</w:t>
      </w:r>
      <w:r w:rsidR="42200CD9" w:rsidRPr="77B52B2B">
        <w:rPr>
          <w:rFonts w:ascii="Times New Roman" w:eastAsia="Times New Roman" w:hAnsi="Times New Roman" w:cs="Times New Roman"/>
          <w:lang w:val="nl-NL"/>
        </w:rPr>
        <w:t xml:space="preserve"> onder andere tussen</w:t>
      </w:r>
      <w:r w:rsidR="50636A0F" w:rsidRPr="77B52B2B">
        <w:rPr>
          <w:rFonts w:ascii="Times New Roman" w:eastAsia="Times New Roman" w:hAnsi="Times New Roman" w:cs="Times New Roman"/>
          <w:lang w:val="nl-NL"/>
        </w:rPr>
        <w:t xml:space="preserve"> Johan Huizinga en Jan Romein</w:t>
      </w:r>
      <w:r w:rsidR="5916BB76" w:rsidRPr="77B52B2B">
        <w:rPr>
          <w:rFonts w:ascii="Times New Roman" w:eastAsia="Times New Roman" w:hAnsi="Times New Roman" w:cs="Times New Roman"/>
          <w:lang w:val="nl-NL"/>
        </w:rPr>
        <w:t xml:space="preserve">. </w:t>
      </w:r>
      <w:r w:rsidR="27DE18F9" w:rsidRPr="77B52B2B">
        <w:rPr>
          <w:rFonts w:ascii="Times New Roman" w:eastAsia="Times New Roman" w:hAnsi="Times New Roman" w:cs="Times New Roman"/>
          <w:lang w:val="nl-NL"/>
        </w:rPr>
        <w:t xml:space="preserve">Zij behandelden vooral internationale auteurs. Toch vermeldde Huizinga </w:t>
      </w:r>
      <w:r w:rsidR="27DE18F9" w:rsidRPr="77B52B2B">
        <w:rPr>
          <w:rFonts w:ascii="Times New Roman" w:eastAsia="Times New Roman" w:hAnsi="Times New Roman" w:cs="Times New Roman"/>
          <w:i/>
          <w:iCs/>
          <w:lang w:val="nl-NL"/>
        </w:rPr>
        <w:t>Bruegel</w:t>
      </w:r>
      <w:r w:rsidR="27DE18F9" w:rsidRPr="77B52B2B">
        <w:rPr>
          <w:rFonts w:ascii="Times New Roman" w:eastAsia="Times New Roman" w:hAnsi="Times New Roman" w:cs="Times New Roman"/>
          <w:lang w:val="nl-NL"/>
        </w:rPr>
        <w:t xml:space="preserve"> kort als een “merkwaardig specimen van het genre” in zijn </w:t>
      </w:r>
      <w:r w:rsidR="27DE18F9" w:rsidRPr="77B52B2B">
        <w:rPr>
          <w:rFonts w:ascii="Times New Roman" w:eastAsia="Times New Roman" w:hAnsi="Times New Roman" w:cs="Times New Roman"/>
          <w:i/>
          <w:iCs/>
          <w:lang w:val="nl-NL"/>
        </w:rPr>
        <w:t>Cultuurhistorische verkenningen</w:t>
      </w:r>
      <w:r w:rsidR="27DE18F9" w:rsidRPr="77B52B2B">
        <w:rPr>
          <w:rFonts w:ascii="Times New Roman" w:eastAsia="Times New Roman" w:hAnsi="Times New Roman" w:cs="Times New Roman"/>
          <w:lang w:val="nl-NL"/>
        </w:rPr>
        <w:t>.</w:t>
      </w:r>
    </w:p>
    <w:p w14:paraId="17839522" w14:textId="5409C628" w:rsidR="77B52B2B" w:rsidRDefault="41F6BC58" w:rsidP="004E12C0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lang w:val="nl-NL"/>
        </w:rPr>
      </w:pPr>
      <w:r w:rsidRPr="77B52B2B">
        <w:rPr>
          <w:rFonts w:ascii="Times New Roman" w:eastAsia="Times New Roman" w:hAnsi="Times New Roman" w:cs="Times New Roman"/>
          <w:lang w:val="nl-NL"/>
        </w:rPr>
        <w:t xml:space="preserve">In deze presentatie </w:t>
      </w:r>
      <w:r w:rsidR="168C3773" w:rsidRPr="77B52B2B">
        <w:rPr>
          <w:rFonts w:ascii="Times New Roman" w:eastAsia="Times New Roman" w:hAnsi="Times New Roman" w:cs="Times New Roman"/>
          <w:lang w:val="nl-NL"/>
        </w:rPr>
        <w:t>beschouw</w:t>
      </w:r>
      <w:r w:rsidR="3F3184FE" w:rsidRPr="77B52B2B">
        <w:rPr>
          <w:rFonts w:ascii="Times New Roman" w:eastAsia="Times New Roman" w:hAnsi="Times New Roman" w:cs="Times New Roman"/>
          <w:lang w:val="nl-NL"/>
        </w:rPr>
        <w:t xml:space="preserve"> ik </w:t>
      </w:r>
      <w:r w:rsidR="3F3184FE" w:rsidRPr="77B52B2B">
        <w:rPr>
          <w:rFonts w:ascii="Times New Roman" w:eastAsia="Times New Roman" w:hAnsi="Times New Roman" w:cs="Times New Roman"/>
          <w:i/>
          <w:iCs/>
          <w:lang w:val="nl-NL"/>
        </w:rPr>
        <w:t>Bruegel</w:t>
      </w:r>
      <w:r w:rsidR="3F3184FE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4E4993A0" w:rsidRPr="77B52B2B">
        <w:rPr>
          <w:rFonts w:ascii="Times New Roman" w:eastAsia="Times New Roman" w:hAnsi="Times New Roman" w:cs="Times New Roman"/>
          <w:lang w:val="nl-NL"/>
        </w:rPr>
        <w:t>als</w:t>
      </w:r>
      <w:r w:rsidR="4E4993A0" w:rsidRPr="77B52B2B">
        <w:rPr>
          <w:rFonts w:ascii="Times New Roman" w:eastAsia="Times New Roman" w:hAnsi="Times New Roman" w:cs="Times New Roman"/>
          <w:i/>
          <w:iCs/>
          <w:lang w:val="nl-NL"/>
        </w:rPr>
        <w:t xml:space="preserve"> </w:t>
      </w:r>
      <w:r w:rsidR="3F3184FE" w:rsidRPr="77B52B2B">
        <w:rPr>
          <w:rFonts w:ascii="Times New Roman" w:eastAsia="Times New Roman" w:hAnsi="Times New Roman" w:cs="Times New Roman"/>
          <w:lang w:val="nl-NL"/>
        </w:rPr>
        <w:t xml:space="preserve">een toonaangevend voorbeeld van </w:t>
      </w:r>
      <w:r w:rsidR="566B23D3" w:rsidRPr="77B52B2B">
        <w:rPr>
          <w:rFonts w:ascii="Times New Roman" w:eastAsia="Times New Roman" w:hAnsi="Times New Roman" w:cs="Times New Roman"/>
          <w:lang w:val="nl-NL"/>
        </w:rPr>
        <w:t xml:space="preserve">de </w:t>
      </w:r>
      <w:r w:rsidR="37E59FC9" w:rsidRPr="77B52B2B">
        <w:rPr>
          <w:rFonts w:ascii="Times New Roman" w:eastAsia="Times New Roman" w:hAnsi="Times New Roman" w:cs="Times New Roman"/>
          <w:lang w:val="nl-NL"/>
        </w:rPr>
        <w:t xml:space="preserve">Nederlandstalige </w:t>
      </w:r>
      <w:r w:rsidR="3F3184FE" w:rsidRPr="77B52B2B">
        <w:rPr>
          <w:rFonts w:ascii="Times New Roman" w:eastAsia="Times New Roman" w:hAnsi="Times New Roman" w:cs="Times New Roman"/>
          <w:lang w:val="nl-NL"/>
        </w:rPr>
        <w:t>moderne biografie</w:t>
      </w:r>
      <w:r w:rsidR="453F8600" w:rsidRPr="77B52B2B">
        <w:rPr>
          <w:rFonts w:ascii="Times New Roman" w:eastAsia="Times New Roman" w:hAnsi="Times New Roman" w:cs="Times New Roman"/>
          <w:lang w:val="nl-NL"/>
        </w:rPr>
        <w:t xml:space="preserve">. </w:t>
      </w:r>
      <w:r w:rsidR="6E663FF0" w:rsidRPr="77B52B2B">
        <w:rPr>
          <w:rFonts w:ascii="Times New Roman" w:eastAsia="Times New Roman" w:hAnsi="Times New Roman" w:cs="Times New Roman"/>
          <w:lang w:val="nl-NL"/>
        </w:rPr>
        <w:t>Timmermans’ subtitel, waarin hij Bruegel “uit zijn werken” zegt te hebben “geroken,” sluit aan bij de methode van creatieve interpretatie.</w:t>
      </w:r>
      <w:r w:rsidR="11669EE3" w:rsidRPr="77B52B2B">
        <w:rPr>
          <w:rFonts w:ascii="Times New Roman" w:eastAsia="Times New Roman" w:hAnsi="Times New Roman" w:cs="Times New Roman"/>
          <w:lang w:val="nl-NL"/>
        </w:rPr>
        <w:t xml:space="preserve"> Vervolgens analyseer ik hoe stijlkenmerken zoals verlevendigde historische scènes en psychologische schetsen </w:t>
      </w:r>
      <w:r w:rsidR="3743E103" w:rsidRPr="77B52B2B">
        <w:rPr>
          <w:rFonts w:ascii="Times New Roman" w:eastAsia="Times New Roman" w:hAnsi="Times New Roman" w:cs="Times New Roman"/>
          <w:lang w:val="nl-NL"/>
        </w:rPr>
        <w:t>de scheidslijn tussen feit en fictie uitdagen</w:t>
      </w:r>
      <w:r w:rsidR="11669EE3" w:rsidRPr="77B52B2B">
        <w:rPr>
          <w:rFonts w:ascii="Times New Roman" w:eastAsia="Times New Roman" w:hAnsi="Times New Roman" w:cs="Times New Roman"/>
          <w:lang w:val="nl-NL"/>
        </w:rPr>
        <w:t>.</w:t>
      </w:r>
      <w:r w:rsidR="706B6113" w:rsidRPr="77B52B2B">
        <w:rPr>
          <w:rFonts w:ascii="Times New Roman" w:eastAsia="Times New Roman" w:hAnsi="Times New Roman" w:cs="Times New Roman"/>
          <w:lang w:val="nl-NL"/>
        </w:rPr>
        <w:t xml:space="preserve"> In </w:t>
      </w:r>
      <w:r w:rsidR="706B6113" w:rsidRPr="77B52B2B">
        <w:rPr>
          <w:rFonts w:ascii="Times New Roman" w:eastAsia="Times New Roman" w:hAnsi="Times New Roman" w:cs="Times New Roman"/>
          <w:i/>
          <w:iCs/>
          <w:lang w:val="nl-NL"/>
        </w:rPr>
        <w:t>Bruegel</w:t>
      </w:r>
      <w:r w:rsidR="706B6113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1B3A526A" w:rsidRPr="77B52B2B">
        <w:rPr>
          <w:rFonts w:ascii="Times New Roman" w:eastAsia="Times New Roman" w:hAnsi="Times New Roman" w:cs="Times New Roman"/>
          <w:lang w:val="nl-NL"/>
        </w:rPr>
        <w:t xml:space="preserve">komen zowel de tragische als de komische modus voor, </w:t>
      </w:r>
      <w:r w:rsidR="2B72F314" w:rsidRPr="77B52B2B">
        <w:rPr>
          <w:rFonts w:ascii="Times New Roman" w:eastAsia="Times New Roman" w:hAnsi="Times New Roman" w:cs="Times New Roman"/>
          <w:lang w:val="nl-NL"/>
        </w:rPr>
        <w:t>kenmerkend voor</w:t>
      </w:r>
      <w:r w:rsidR="1A08F0B5" w:rsidRPr="77B52B2B">
        <w:rPr>
          <w:rFonts w:ascii="Times New Roman" w:eastAsia="Times New Roman" w:hAnsi="Times New Roman" w:cs="Times New Roman"/>
          <w:lang w:val="nl-NL"/>
        </w:rPr>
        <w:t xml:space="preserve"> de moderne biografie;</w:t>
      </w:r>
      <w:r w:rsidR="1B3A526A" w:rsidRPr="77B52B2B">
        <w:rPr>
          <w:rFonts w:ascii="Times New Roman" w:eastAsia="Times New Roman" w:hAnsi="Times New Roman" w:cs="Times New Roman"/>
          <w:lang w:val="nl-NL"/>
        </w:rPr>
        <w:t xml:space="preserve"> maar </w:t>
      </w:r>
      <w:r w:rsidR="08910B1F" w:rsidRPr="77B52B2B">
        <w:rPr>
          <w:rFonts w:ascii="Times New Roman" w:eastAsia="Times New Roman" w:hAnsi="Times New Roman" w:cs="Times New Roman"/>
          <w:lang w:val="nl-NL"/>
        </w:rPr>
        <w:t>wat</w:t>
      </w:r>
      <w:r w:rsidR="1B3A526A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08910B1F" w:rsidRPr="77B52B2B">
        <w:rPr>
          <w:rFonts w:ascii="Times New Roman" w:eastAsia="Times New Roman" w:hAnsi="Times New Roman" w:cs="Times New Roman"/>
          <w:lang w:val="nl-NL"/>
        </w:rPr>
        <w:t xml:space="preserve">afwijkt van de tendens </w:t>
      </w:r>
      <w:r w:rsidR="1B3A526A" w:rsidRPr="77B52B2B">
        <w:rPr>
          <w:rFonts w:ascii="Times New Roman" w:eastAsia="Times New Roman" w:hAnsi="Times New Roman" w:cs="Times New Roman"/>
          <w:lang w:val="nl-NL"/>
        </w:rPr>
        <w:t xml:space="preserve">is </w:t>
      </w:r>
      <w:r w:rsidR="64AA550D" w:rsidRPr="77B52B2B">
        <w:rPr>
          <w:rFonts w:ascii="Times New Roman" w:eastAsia="Times New Roman" w:hAnsi="Times New Roman" w:cs="Times New Roman"/>
          <w:lang w:val="nl-NL"/>
        </w:rPr>
        <w:t xml:space="preserve">de romantische </w:t>
      </w:r>
      <w:r w:rsidR="003C4C77">
        <w:rPr>
          <w:rFonts w:ascii="Times New Roman" w:eastAsia="Times New Roman" w:hAnsi="Times New Roman" w:cs="Times New Roman"/>
          <w:lang w:val="nl-NL"/>
        </w:rPr>
        <w:t>toon van het werk</w:t>
      </w:r>
      <w:r w:rsidR="64AA550D" w:rsidRPr="77B52B2B">
        <w:rPr>
          <w:rFonts w:ascii="Times New Roman" w:eastAsia="Times New Roman" w:hAnsi="Times New Roman" w:cs="Times New Roman"/>
          <w:lang w:val="nl-NL"/>
        </w:rPr>
        <w:t xml:space="preserve">, </w:t>
      </w:r>
      <w:r w:rsidR="4ED043F1" w:rsidRPr="77B52B2B">
        <w:rPr>
          <w:rFonts w:ascii="Times New Roman" w:eastAsia="Times New Roman" w:hAnsi="Times New Roman" w:cs="Times New Roman"/>
          <w:lang w:val="nl-NL"/>
        </w:rPr>
        <w:t>naast een zekere</w:t>
      </w:r>
      <w:r w:rsidR="64AA550D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47E7917A" w:rsidRPr="77B52B2B">
        <w:rPr>
          <w:rFonts w:ascii="Times New Roman" w:eastAsia="Times New Roman" w:hAnsi="Times New Roman" w:cs="Times New Roman"/>
          <w:lang w:val="nl-NL"/>
        </w:rPr>
        <w:t xml:space="preserve">identificatie van </w:t>
      </w:r>
      <w:r w:rsidR="64AA550D" w:rsidRPr="77B52B2B">
        <w:rPr>
          <w:rFonts w:ascii="Times New Roman" w:eastAsia="Times New Roman" w:hAnsi="Times New Roman" w:cs="Times New Roman"/>
          <w:lang w:val="nl-NL"/>
        </w:rPr>
        <w:t xml:space="preserve">auteur </w:t>
      </w:r>
      <w:r w:rsidR="6B82D16E" w:rsidRPr="77B52B2B">
        <w:rPr>
          <w:rFonts w:ascii="Times New Roman" w:eastAsia="Times New Roman" w:hAnsi="Times New Roman" w:cs="Times New Roman"/>
          <w:lang w:val="nl-NL"/>
        </w:rPr>
        <w:t xml:space="preserve">met </w:t>
      </w:r>
      <w:r w:rsidR="64AA550D" w:rsidRPr="77B52B2B">
        <w:rPr>
          <w:rFonts w:ascii="Times New Roman" w:eastAsia="Times New Roman" w:hAnsi="Times New Roman" w:cs="Times New Roman"/>
          <w:lang w:val="nl-NL"/>
        </w:rPr>
        <w:t>subject</w:t>
      </w:r>
      <w:r w:rsidR="5BA15909" w:rsidRPr="77B52B2B">
        <w:rPr>
          <w:rFonts w:ascii="Times New Roman" w:eastAsia="Times New Roman" w:hAnsi="Times New Roman" w:cs="Times New Roman"/>
          <w:lang w:val="nl-NL"/>
        </w:rPr>
        <w:t>.</w:t>
      </w:r>
      <w:r w:rsidR="6CF45F0E" w:rsidRPr="77B52B2B">
        <w:rPr>
          <w:rFonts w:ascii="Times New Roman" w:eastAsia="Times New Roman" w:hAnsi="Times New Roman" w:cs="Times New Roman"/>
          <w:lang w:val="nl-NL"/>
        </w:rPr>
        <w:t xml:space="preserve"> </w:t>
      </w:r>
      <w:r w:rsidR="11669EE3" w:rsidRPr="77B52B2B">
        <w:rPr>
          <w:rFonts w:ascii="Times New Roman" w:eastAsia="Times New Roman" w:hAnsi="Times New Roman" w:cs="Times New Roman"/>
          <w:lang w:val="nl-NL"/>
        </w:rPr>
        <w:t xml:space="preserve">Ten slotte onderzoek ik hoe Timmermans’ aanpak </w:t>
      </w:r>
      <w:r w:rsidR="2D0BCDE1" w:rsidRPr="77B52B2B">
        <w:rPr>
          <w:rFonts w:ascii="Times New Roman" w:eastAsia="Times New Roman" w:hAnsi="Times New Roman" w:cs="Times New Roman"/>
          <w:lang w:val="nl-NL"/>
        </w:rPr>
        <w:t>aansluit bij</w:t>
      </w:r>
      <w:r w:rsidR="11669EE3" w:rsidRPr="77B52B2B">
        <w:rPr>
          <w:rFonts w:ascii="Times New Roman" w:eastAsia="Times New Roman" w:hAnsi="Times New Roman" w:cs="Times New Roman"/>
          <w:lang w:val="nl-NL"/>
        </w:rPr>
        <w:t xml:space="preserve"> de visies van Huizinga </w:t>
      </w:r>
      <w:r w:rsidR="195B177F" w:rsidRPr="77B52B2B">
        <w:rPr>
          <w:rFonts w:ascii="Times New Roman" w:eastAsia="Times New Roman" w:hAnsi="Times New Roman" w:cs="Times New Roman"/>
          <w:lang w:val="nl-NL"/>
        </w:rPr>
        <w:t xml:space="preserve">of </w:t>
      </w:r>
      <w:r w:rsidR="11669EE3" w:rsidRPr="77B52B2B">
        <w:rPr>
          <w:rFonts w:ascii="Times New Roman" w:eastAsia="Times New Roman" w:hAnsi="Times New Roman" w:cs="Times New Roman"/>
          <w:lang w:val="nl-NL"/>
        </w:rPr>
        <w:t>Romein en het internationale debat vertaalt naar een Vlaamse context.</w:t>
      </w:r>
    </w:p>
    <w:p w14:paraId="2C1A0273" w14:textId="77777777" w:rsidR="006714F2" w:rsidRDefault="006714F2" w:rsidP="004E12C0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lang w:val="nl-NL"/>
        </w:rPr>
      </w:pPr>
    </w:p>
    <w:p w14:paraId="4D300494" w14:textId="2F27F0D0" w:rsidR="70789942" w:rsidRPr="004E12C0" w:rsidRDefault="70789942" w:rsidP="004E12C0">
      <w:pPr>
        <w:spacing w:line="240" w:lineRule="auto"/>
        <w:jc w:val="both"/>
        <w:rPr>
          <w:rFonts w:ascii="Times New Roman" w:eastAsia="Times New Roman" w:hAnsi="Times New Roman" w:cs="Times New Roman"/>
          <w:b/>
          <w:lang w:val="nl-NL"/>
        </w:rPr>
      </w:pPr>
      <w:r w:rsidRPr="004E12C0">
        <w:rPr>
          <w:rFonts w:ascii="Times New Roman" w:eastAsia="Times New Roman" w:hAnsi="Times New Roman" w:cs="Times New Roman"/>
          <w:b/>
          <w:lang w:val="nl-NL"/>
        </w:rPr>
        <w:t>Literatuurlijst</w:t>
      </w:r>
    </w:p>
    <w:p w14:paraId="2FB38C1C" w14:textId="42BE20B7" w:rsidR="70789942" w:rsidRDefault="70789942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fr-FR"/>
        </w:rPr>
      </w:pP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Bergmans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, Luc. “Le conteur et illustrateur Felix Timmermans, héritier de la tradition picturale flamande.” </w:t>
      </w:r>
      <w:r w:rsidRPr="77B52B2B">
        <w:rPr>
          <w:rFonts w:ascii="Times New Roman" w:eastAsia="Times New Roman" w:hAnsi="Times New Roman" w:cs="Times New Roman"/>
          <w:i/>
          <w:iCs/>
          <w:lang w:val="fr-FR"/>
        </w:rPr>
        <w:t>Études Germaniques</w:t>
      </w:r>
      <w:r w:rsidRPr="77B52B2B">
        <w:rPr>
          <w:rFonts w:ascii="Times New Roman" w:eastAsia="Times New Roman" w:hAnsi="Times New Roman" w:cs="Times New Roman"/>
          <w:lang w:val="fr-FR"/>
        </w:rPr>
        <w:t xml:space="preserve"> 72 (2017)</w:t>
      </w:r>
      <w:r w:rsidR="3CB37384" w:rsidRPr="77B52B2B">
        <w:rPr>
          <w:rFonts w:ascii="Times New Roman" w:eastAsia="Times New Roman" w:hAnsi="Times New Roman" w:cs="Times New Roman"/>
          <w:lang w:val="fr-FR"/>
        </w:rPr>
        <w:t>:</w:t>
      </w:r>
      <w:r w:rsidRPr="77B52B2B">
        <w:rPr>
          <w:rFonts w:ascii="Times New Roman" w:eastAsia="Times New Roman" w:hAnsi="Times New Roman" w:cs="Times New Roman"/>
          <w:lang w:val="fr-FR"/>
        </w:rPr>
        <w:t xml:space="preserve"> 221-230</w:t>
      </w:r>
      <w:r w:rsidR="2FCABB7B" w:rsidRPr="77B52B2B">
        <w:rPr>
          <w:rFonts w:ascii="Times New Roman" w:eastAsia="Times New Roman" w:hAnsi="Times New Roman" w:cs="Times New Roman"/>
          <w:lang w:val="fr-FR"/>
        </w:rPr>
        <w:t>.</w:t>
      </w:r>
    </w:p>
    <w:p w14:paraId="4DE3D93B" w14:textId="77777777" w:rsidR="0037717F" w:rsidRDefault="0037717F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fr-FR"/>
        </w:rPr>
      </w:pPr>
      <w:r w:rsidRPr="77B52B2B">
        <w:rPr>
          <w:rFonts w:ascii="Times New Roman" w:eastAsia="Times New Roman" w:hAnsi="Times New Roman" w:cs="Times New Roman"/>
          <w:lang w:val="fr-FR"/>
        </w:rPr>
        <w:t xml:space="preserve">Huizinga, Johan.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Cultuurhistorische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verkenningen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.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Tjeenk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Willink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>, 1929.</w:t>
      </w:r>
    </w:p>
    <w:p w14:paraId="51DE07F3" w14:textId="3911921D" w:rsidR="0037717F" w:rsidRDefault="0037717F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fr-FR"/>
        </w:rPr>
      </w:pPr>
      <w:r w:rsidRPr="77B52B2B">
        <w:rPr>
          <w:rFonts w:ascii="Times New Roman" w:eastAsia="Times New Roman" w:hAnsi="Times New Roman" w:cs="Times New Roman"/>
          <w:lang w:val="fr-FR"/>
        </w:rPr>
        <w:t xml:space="preserve">Huizinga, Johan.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Herfsttij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der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Middeleeuwen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.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Tjeenk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Willink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>, 1919.</w:t>
      </w:r>
    </w:p>
    <w:p w14:paraId="1FA57683" w14:textId="1E56684D" w:rsidR="0037717F" w:rsidRDefault="0037717F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fr-FR"/>
        </w:rPr>
      </w:pPr>
      <w:r w:rsidRPr="77B52B2B">
        <w:rPr>
          <w:rFonts w:ascii="Times New Roman" w:eastAsia="Times New Roman" w:hAnsi="Times New Roman" w:cs="Times New Roman"/>
          <w:lang w:val="fr-FR"/>
        </w:rPr>
        <w:t xml:space="preserve">Marcus, Laura. “The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Newness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 of the ‘New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Biography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’: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Biographical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 Theory and Practice in the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Early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Twentieth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 Century.” in </w:t>
      </w:r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Dreams of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Modernity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: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Psychoanalysis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,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Literature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,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Cinema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. Cambridge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University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Press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, 2014. </w:t>
      </w:r>
    </w:p>
    <w:p w14:paraId="6409ECBD" w14:textId="57B0E404" w:rsidR="20BE3D49" w:rsidRDefault="2FCABB7B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fr-FR"/>
        </w:rPr>
      </w:pPr>
      <w:proofErr w:type="spellStart"/>
      <w:r w:rsidRPr="77B52B2B">
        <w:rPr>
          <w:rFonts w:ascii="Times New Roman" w:eastAsia="Times New Roman" w:hAnsi="Times New Roman" w:cs="Times New Roman"/>
          <w:lang w:val="fr-FR"/>
        </w:rPr>
        <w:t>Romein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, Jan. </w:t>
      </w:r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De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biografie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. </w:t>
      </w:r>
      <w:proofErr w:type="spellStart"/>
      <w:r w:rsidR="7EB485DE" w:rsidRPr="77B52B2B">
        <w:rPr>
          <w:rFonts w:ascii="Times New Roman" w:eastAsia="Times New Roman" w:hAnsi="Times New Roman" w:cs="Times New Roman"/>
          <w:lang w:val="fr-FR"/>
        </w:rPr>
        <w:t>Uitgeverij</w:t>
      </w:r>
      <w:proofErr w:type="spellEnd"/>
      <w:r w:rsidR="7EB485DE" w:rsidRPr="77B52B2B">
        <w:rPr>
          <w:rFonts w:ascii="Times New Roman" w:eastAsia="Times New Roman" w:hAnsi="Times New Roman" w:cs="Times New Roman"/>
          <w:lang w:val="fr-FR"/>
        </w:rPr>
        <w:t xml:space="preserve"> </w:t>
      </w:r>
      <w:proofErr w:type="spellStart"/>
      <w:r w:rsidR="7EB485DE" w:rsidRPr="77B52B2B">
        <w:rPr>
          <w:rFonts w:ascii="Times New Roman" w:eastAsia="Times New Roman" w:hAnsi="Times New Roman" w:cs="Times New Roman"/>
          <w:lang w:val="fr-FR"/>
        </w:rPr>
        <w:t>Ploegsma</w:t>
      </w:r>
      <w:proofErr w:type="spellEnd"/>
      <w:r w:rsidR="7EB485DE" w:rsidRPr="77B52B2B">
        <w:rPr>
          <w:rFonts w:ascii="Times New Roman" w:eastAsia="Times New Roman" w:hAnsi="Times New Roman" w:cs="Times New Roman"/>
          <w:lang w:val="fr-FR"/>
        </w:rPr>
        <w:t xml:space="preserve"> Amsterdam, 1946.</w:t>
      </w:r>
    </w:p>
    <w:p w14:paraId="4CC382E2" w14:textId="42E39943" w:rsidR="64C78AAA" w:rsidRDefault="64C78AAA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fr-FR"/>
        </w:rPr>
      </w:pPr>
      <w:r w:rsidRPr="77B52B2B">
        <w:rPr>
          <w:rFonts w:ascii="Times New Roman" w:eastAsia="Times New Roman" w:hAnsi="Times New Roman" w:cs="Times New Roman"/>
          <w:lang w:val="fr-FR"/>
        </w:rPr>
        <w:t xml:space="preserve">Timmermans, Felix. </w:t>
      </w:r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Pieter Bruegel: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zo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heb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ik u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uit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uw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werken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geroken</w:t>
      </w:r>
      <w:proofErr w:type="spellEnd"/>
      <w:r w:rsidRPr="77B52B2B">
        <w:rPr>
          <w:rFonts w:ascii="Times New Roman" w:eastAsia="Times New Roman" w:hAnsi="Times New Roman" w:cs="Times New Roman"/>
          <w:lang w:val="fr-FR"/>
        </w:rPr>
        <w:t xml:space="preserve">. </w:t>
      </w:r>
      <w:proofErr w:type="spellStart"/>
      <w:r w:rsidR="3607A903" w:rsidRPr="77B52B2B">
        <w:rPr>
          <w:rFonts w:ascii="Times New Roman" w:eastAsia="Times New Roman" w:hAnsi="Times New Roman" w:cs="Times New Roman"/>
          <w:lang w:val="fr-FR"/>
        </w:rPr>
        <w:t>Davidsfonds</w:t>
      </w:r>
      <w:proofErr w:type="spellEnd"/>
      <w:r w:rsidR="3607A903" w:rsidRPr="77B52B2B">
        <w:rPr>
          <w:rFonts w:ascii="Times New Roman" w:eastAsia="Times New Roman" w:hAnsi="Times New Roman" w:cs="Times New Roman"/>
          <w:lang w:val="fr-FR"/>
        </w:rPr>
        <w:t>, 1990.</w:t>
      </w:r>
    </w:p>
    <w:p w14:paraId="07E3C865" w14:textId="73EC04EC" w:rsidR="77B52B2B" w:rsidRDefault="0037717F" w:rsidP="004E12C0">
      <w:pPr>
        <w:spacing w:line="240" w:lineRule="auto"/>
        <w:jc w:val="both"/>
        <w:rPr>
          <w:rFonts w:ascii="Times New Roman" w:eastAsia="Times New Roman" w:hAnsi="Times New Roman" w:cs="Times New Roman"/>
          <w:lang w:val="fr-FR"/>
        </w:rPr>
      </w:pPr>
      <w:r w:rsidRPr="77B52B2B">
        <w:rPr>
          <w:rFonts w:ascii="Times New Roman" w:eastAsia="Times New Roman" w:hAnsi="Times New Roman" w:cs="Times New Roman"/>
          <w:lang w:val="fr-FR"/>
        </w:rPr>
        <w:t xml:space="preserve">Vercammen, Louis. </w:t>
      </w:r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Bruegel </w:t>
      </w:r>
      <w:proofErr w:type="spellStart"/>
      <w:r w:rsidRPr="77B52B2B">
        <w:rPr>
          <w:rFonts w:ascii="Times New Roman" w:eastAsia="Times New Roman" w:hAnsi="Times New Roman" w:cs="Times New Roman"/>
          <w:i/>
          <w:iCs/>
          <w:lang w:val="fr-FR"/>
        </w:rPr>
        <w:t>tussen</w:t>
      </w:r>
      <w:proofErr w:type="spellEnd"/>
      <w:r w:rsidRPr="77B52B2B">
        <w:rPr>
          <w:rFonts w:ascii="Times New Roman" w:eastAsia="Times New Roman" w:hAnsi="Times New Roman" w:cs="Times New Roman"/>
          <w:i/>
          <w:iCs/>
          <w:lang w:val="fr-FR"/>
        </w:rPr>
        <w:t xml:space="preserve"> de regels. </w:t>
      </w:r>
      <w:r w:rsidRPr="77B52B2B">
        <w:rPr>
          <w:rFonts w:ascii="Times New Roman" w:eastAsia="Times New Roman" w:hAnsi="Times New Roman" w:cs="Times New Roman"/>
          <w:lang w:val="fr-FR"/>
        </w:rPr>
        <w:t>J. Van In, 1984.</w:t>
      </w:r>
    </w:p>
    <w:sectPr w:rsidR="77B52B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011DDE5"/>
    <w:rsid w:val="0037717F"/>
    <w:rsid w:val="003C4C77"/>
    <w:rsid w:val="004A3202"/>
    <w:rsid w:val="004E12C0"/>
    <w:rsid w:val="006714F2"/>
    <w:rsid w:val="0081FC17"/>
    <w:rsid w:val="009D9D68"/>
    <w:rsid w:val="00AF7D41"/>
    <w:rsid w:val="00C1680E"/>
    <w:rsid w:val="00C764DC"/>
    <w:rsid w:val="00C851C2"/>
    <w:rsid w:val="00CD44FF"/>
    <w:rsid w:val="00E23C0A"/>
    <w:rsid w:val="01008B4A"/>
    <w:rsid w:val="012ED868"/>
    <w:rsid w:val="01876652"/>
    <w:rsid w:val="024E08E0"/>
    <w:rsid w:val="033B3A4E"/>
    <w:rsid w:val="037B3A74"/>
    <w:rsid w:val="037EA84A"/>
    <w:rsid w:val="03B4793C"/>
    <w:rsid w:val="03EEE5A3"/>
    <w:rsid w:val="04161C6B"/>
    <w:rsid w:val="045B814C"/>
    <w:rsid w:val="04BDE40C"/>
    <w:rsid w:val="05E4F69E"/>
    <w:rsid w:val="060146E2"/>
    <w:rsid w:val="062C1AE1"/>
    <w:rsid w:val="065C7B38"/>
    <w:rsid w:val="06C5905C"/>
    <w:rsid w:val="073D2AC8"/>
    <w:rsid w:val="082F3817"/>
    <w:rsid w:val="08910B1F"/>
    <w:rsid w:val="0953BD4A"/>
    <w:rsid w:val="09697671"/>
    <w:rsid w:val="09770780"/>
    <w:rsid w:val="0AF99E47"/>
    <w:rsid w:val="0C8019EE"/>
    <w:rsid w:val="0CA14367"/>
    <w:rsid w:val="0D1B26E4"/>
    <w:rsid w:val="0D394F3E"/>
    <w:rsid w:val="0DA7E511"/>
    <w:rsid w:val="0DDDA22E"/>
    <w:rsid w:val="0E17A85C"/>
    <w:rsid w:val="0E8313EE"/>
    <w:rsid w:val="0EB2B8C6"/>
    <w:rsid w:val="0EC6BDFA"/>
    <w:rsid w:val="0FC33705"/>
    <w:rsid w:val="0FCDDB87"/>
    <w:rsid w:val="106EAAF3"/>
    <w:rsid w:val="1075D05F"/>
    <w:rsid w:val="1093CC0B"/>
    <w:rsid w:val="11433E81"/>
    <w:rsid w:val="11669EE3"/>
    <w:rsid w:val="119E70E9"/>
    <w:rsid w:val="11C4AA72"/>
    <w:rsid w:val="11CF7E24"/>
    <w:rsid w:val="1211C1E2"/>
    <w:rsid w:val="12125CD3"/>
    <w:rsid w:val="127E4A4D"/>
    <w:rsid w:val="1300D0D9"/>
    <w:rsid w:val="136FF957"/>
    <w:rsid w:val="13A5F0D3"/>
    <w:rsid w:val="1406A76A"/>
    <w:rsid w:val="143476ED"/>
    <w:rsid w:val="143C13F0"/>
    <w:rsid w:val="14B3649A"/>
    <w:rsid w:val="15D7E880"/>
    <w:rsid w:val="15EBB26B"/>
    <w:rsid w:val="162461E3"/>
    <w:rsid w:val="168C3773"/>
    <w:rsid w:val="176C41C6"/>
    <w:rsid w:val="18014516"/>
    <w:rsid w:val="1828ECB0"/>
    <w:rsid w:val="18397E52"/>
    <w:rsid w:val="195B177F"/>
    <w:rsid w:val="19E16A54"/>
    <w:rsid w:val="1A08F0B5"/>
    <w:rsid w:val="1A109DAB"/>
    <w:rsid w:val="1B07C688"/>
    <w:rsid w:val="1B30DCDB"/>
    <w:rsid w:val="1B32D602"/>
    <w:rsid w:val="1B3A526A"/>
    <w:rsid w:val="1B5B8B3D"/>
    <w:rsid w:val="1BC99011"/>
    <w:rsid w:val="1C2D0069"/>
    <w:rsid w:val="1E2FA5DF"/>
    <w:rsid w:val="1E39B581"/>
    <w:rsid w:val="1E74D80A"/>
    <w:rsid w:val="1E8663BF"/>
    <w:rsid w:val="1EC5585C"/>
    <w:rsid w:val="1F926047"/>
    <w:rsid w:val="1FF7BE70"/>
    <w:rsid w:val="209F95BD"/>
    <w:rsid w:val="20BE3D49"/>
    <w:rsid w:val="20FA2283"/>
    <w:rsid w:val="20FD2F2A"/>
    <w:rsid w:val="2124A9F7"/>
    <w:rsid w:val="2163827C"/>
    <w:rsid w:val="2222115E"/>
    <w:rsid w:val="2231A081"/>
    <w:rsid w:val="22A776F9"/>
    <w:rsid w:val="231E5CE9"/>
    <w:rsid w:val="237B3084"/>
    <w:rsid w:val="24CDC8E8"/>
    <w:rsid w:val="25F3A88A"/>
    <w:rsid w:val="25FD77C3"/>
    <w:rsid w:val="264FDAC6"/>
    <w:rsid w:val="26ABB9F0"/>
    <w:rsid w:val="26DD0636"/>
    <w:rsid w:val="2764AA52"/>
    <w:rsid w:val="278DB683"/>
    <w:rsid w:val="27D26E33"/>
    <w:rsid w:val="27DE18F9"/>
    <w:rsid w:val="2863031B"/>
    <w:rsid w:val="28AE6DB2"/>
    <w:rsid w:val="28E21D5B"/>
    <w:rsid w:val="293F3F99"/>
    <w:rsid w:val="294D24F4"/>
    <w:rsid w:val="2A486229"/>
    <w:rsid w:val="2A743605"/>
    <w:rsid w:val="2B69B7AC"/>
    <w:rsid w:val="2B72F314"/>
    <w:rsid w:val="2BB9A3F8"/>
    <w:rsid w:val="2C736A0E"/>
    <w:rsid w:val="2CB0DB63"/>
    <w:rsid w:val="2CDC69C5"/>
    <w:rsid w:val="2D0BCDE1"/>
    <w:rsid w:val="2DA3546B"/>
    <w:rsid w:val="2F025C96"/>
    <w:rsid w:val="2F4D6AF7"/>
    <w:rsid w:val="2F753805"/>
    <w:rsid w:val="2FCABB7B"/>
    <w:rsid w:val="30BE9F4D"/>
    <w:rsid w:val="31D14BB5"/>
    <w:rsid w:val="3203C4BD"/>
    <w:rsid w:val="3214461E"/>
    <w:rsid w:val="32528884"/>
    <w:rsid w:val="3253C0AE"/>
    <w:rsid w:val="326BBE66"/>
    <w:rsid w:val="32DDF996"/>
    <w:rsid w:val="3354B94C"/>
    <w:rsid w:val="35623F6D"/>
    <w:rsid w:val="35759A57"/>
    <w:rsid w:val="35784BD0"/>
    <w:rsid w:val="357F02D8"/>
    <w:rsid w:val="358F1DAA"/>
    <w:rsid w:val="3607A903"/>
    <w:rsid w:val="3653E827"/>
    <w:rsid w:val="3661FAFE"/>
    <w:rsid w:val="36FFD112"/>
    <w:rsid w:val="3743E103"/>
    <w:rsid w:val="37E59FC9"/>
    <w:rsid w:val="3807526E"/>
    <w:rsid w:val="38624281"/>
    <w:rsid w:val="38B863DB"/>
    <w:rsid w:val="38DDEF94"/>
    <w:rsid w:val="3A4D4AD6"/>
    <w:rsid w:val="3A7CC7BD"/>
    <w:rsid w:val="3AA4CB63"/>
    <w:rsid w:val="3AD013E0"/>
    <w:rsid w:val="3ADB88F1"/>
    <w:rsid w:val="3BDFB2DC"/>
    <w:rsid w:val="3C0434AE"/>
    <w:rsid w:val="3C1BA4EE"/>
    <w:rsid w:val="3CB37384"/>
    <w:rsid w:val="3DB556F4"/>
    <w:rsid w:val="3EE2AD4C"/>
    <w:rsid w:val="3F2F9219"/>
    <w:rsid w:val="3F3184FE"/>
    <w:rsid w:val="3F970A1B"/>
    <w:rsid w:val="403DEA42"/>
    <w:rsid w:val="40A4F0BA"/>
    <w:rsid w:val="41003B46"/>
    <w:rsid w:val="4126E706"/>
    <w:rsid w:val="413DB683"/>
    <w:rsid w:val="41DD176D"/>
    <w:rsid w:val="41F6BC58"/>
    <w:rsid w:val="42200CD9"/>
    <w:rsid w:val="434BE8DA"/>
    <w:rsid w:val="43686C2B"/>
    <w:rsid w:val="436F410C"/>
    <w:rsid w:val="43FB9C6D"/>
    <w:rsid w:val="443ED057"/>
    <w:rsid w:val="447AD578"/>
    <w:rsid w:val="44B65817"/>
    <w:rsid w:val="453F8600"/>
    <w:rsid w:val="465C75A5"/>
    <w:rsid w:val="4726CFE8"/>
    <w:rsid w:val="4746472F"/>
    <w:rsid w:val="47875D57"/>
    <w:rsid w:val="479870C2"/>
    <w:rsid w:val="47E7917A"/>
    <w:rsid w:val="485C14D9"/>
    <w:rsid w:val="4861AD83"/>
    <w:rsid w:val="48B452DF"/>
    <w:rsid w:val="49331F64"/>
    <w:rsid w:val="49C5688F"/>
    <w:rsid w:val="4A0E5B23"/>
    <w:rsid w:val="4A34E205"/>
    <w:rsid w:val="4B729EB3"/>
    <w:rsid w:val="4B840C9A"/>
    <w:rsid w:val="4B90E3FE"/>
    <w:rsid w:val="4CD25C0B"/>
    <w:rsid w:val="4DE755DA"/>
    <w:rsid w:val="4E088286"/>
    <w:rsid w:val="4E4993A0"/>
    <w:rsid w:val="4E95BB57"/>
    <w:rsid w:val="4ED043F1"/>
    <w:rsid w:val="4F07D09B"/>
    <w:rsid w:val="500910C2"/>
    <w:rsid w:val="5011DDE5"/>
    <w:rsid w:val="5043ECE7"/>
    <w:rsid w:val="50636A0F"/>
    <w:rsid w:val="50AE0874"/>
    <w:rsid w:val="50C884A1"/>
    <w:rsid w:val="520CE1F2"/>
    <w:rsid w:val="529D67BD"/>
    <w:rsid w:val="52B05B6A"/>
    <w:rsid w:val="52CC667A"/>
    <w:rsid w:val="531BED22"/>
    <w:rsid w:val="5320FB3D"/>
    <w:rsid w:val="533D5162"/>
    <w:rsid w:val="5351C2CA"/>
    <w:rsid w:val="53A48746"/>
    <w:rsid w:val="541EC0B5"/>
    <w:rsid w:val="5513F638"/>
    <w:rsid w:val="55B1488C"/>
    <w:rsid w:val="55BB1E4B"/>
    <w:rsid w:val="566B23D3"/>
    <w:rsid w:val="5692692A"/>
    <w:rsid w:val="56D17B08"/>
    <w:rsid w:val="56EC2E67"/>
    <w:rsid w:val="577C236F"/>
    <w:rsid w:val="57B9DB5B"/>
    <w:rsid w:val="5871E3B0"/>
    <w:rsid w:val="58778351"/>
    <w:rsid w:val="58EAB583"/>
    <w:rsid w:val="5916BB76"/>
    <w:rsid w:val="596C72BD"/>
    <w:rsid w:val="599BAF10"/>
    <w:rsid w:val="59B2DE7D"/>
    <w:rsid w:val="5A038092"/>
    <w:rsid w:val="5A553BDC"/>
    <w:rsid w:val="5A8A487C"/>
    <w:rsid w:val="5AD337C9"/>
    <w:rsid w:val="5BA15909"/>
    <w:rsid w:val="5BB567B0"/>
    <w:rsid w:val="5C12E11D"/>
    <w:rsid w:val="5C81AE34"/>
    <w:rsid w:val="5C967471"/>
    <w:rsid w:val="5C9F8C36"/>
    <w:rsid w:val="5D4B8B2C"/>
    <w:rsid w:val="5D524BC0"/>
    <w:rsid w:val="5DF398F1"/>
    <w:rsid w:val="5E1A1A85"/>
    <w:rsid w:val="5E5B3F78"/>
    <w:rsid w:val="5E8CD37A"/>
    <w:rsid w:val="5E8EFD3F"/>
    <w:rsid w:val="5E9B0417"/>
    <w:rsid w:val="5E9D4D6C"/>
    <w:rsid w:val="5F088389"/>
    <w:rsid w:val="5F89DEB6"/>
    <w:rsid w:val="5F8A2817"/>
    <w:rsid w:val="5FFEC282"/>
    <w:rsid w:val="609362A7"/>
    <w:rsid w:val="60EF6C6F"/>
    <w:rsid w:val="61213EDD"/>
    <w:rsid w:val="626538F3"/>
    <w:rsid w:val="62C5FB37"/>
    <w:rsid w:val="6307600B"/>
    <w:rsid w:val="634C1F35"/>
    <w:rsid w:val="6374DC06"/>
    <w:rsid w:val="63F2D97E"/>
    <w:rsid w:val="6425377B"/>
    <w:rsid w:val="64AA550D"/>
    <w:rsid w:val="64C78AAA"/>
    <w:rsid w:val="671E2AC7"/>
    <w:rsid w:val="686B1F47"/>
    <w:rsid w:val="687458D1"/>
    <w:rsid w:val="688F14EB"/>
    <w:rsid w:val="688F7868"/>
    <w:rsid w:val="689F3EAB"/>
    <w:rsid w:val="69283127"/>
    <w:rsid w:val="695D865A"/>
    <w:rsid w:val="69BFA228"/>
    <w:rsid w:val="69C2A6EA"/>
    <w:rsid w:val="6B3FFD7D"/>
    <w:rsid w:val="6B82D16E"/>
    <w:rsid w:val="6C13D8F8"/>
    <w:rsid w:val="6C8036F0"/>
    <w:rsid w:val="6CD4192D"/>
    <w:rsid w:val="6CF45F0E"/>
    <w:rsid w:val="6D182BFE"/>
    <w:rsid w:val="6DB06133"/>
    <w:rsid w:val="6E663FF0"/>
    <w:rsid w:val="6F17174D"/>
    <w:rsid w:val="6FAF59C4"/>
    <w:rsid w:val="6FEBADA2"/>
    <w:rsid w:val="7002924F"/>
    <w:rsid w:val="706B6113"/>
    <w:rsid w:val="70789942"/>
    <w:rsid w:val="70CA2EF7"/>
    <w:rsid w:val="7127F7E8"/>
    <w:rsid w:val="719E3CF6"/>
    <w:rsid w:val="71F90CEF"/>
    <w:rsid w:val="71FDD845"/>
    <w:rsid w:val="72B1A4CC"/>
    <w:rsid w:val="72F2A83E"/>
    <w:rsid w:val="73369295"/>
    <w:rsid w:val="73750D6C"/>
    <w:rsid w:val="75B99FA0"/>
    <w:rsid w:val="75CF2D28"/>
    <w:rsid w:val="7630E707"/>
    <w:rsid w:val="76B92F00"/>
    <w:rsid w:val="77006CE5"/>
    <w:rsid w:val="774142D5"/>
    <w:rsid w:val="77B52B2B"/>
    <w:rsid w:val="79095382"/>
    <w:rsid w:val="79122FD6"/>
    <w:rsid w:val="7931DBEB"/>
    <w:rsid w:val="79EA82B9"/>
    <w:rsid w:val="7AE65715"/>
    <w:rsid w:val="7B9C41FF"/>
    <w:rsid w:val="7C0AB383"/>
    <w:rsid w:val="7CC80662"/>
    <w:rsid w:val="7CF555E4"/>
    <w:rsid w:val="7D33F6AC"/>
    <w:rsid w:val="7D5635E1"/>
    <w:rsid w:val="7D6B316F"/>
    <w:rsid w:val="7DEF43D0"/>
    <w:rsid w:val="7E479A4D"/>
    <w:rsid w:val="7EB485DE"/>
    <w:rsid w:val="7F21E723"/>
    <w:rsid w:val="7F3EE48E"/>
    <w:rsid w:val="7F4C4229"/>
    <w:rsid w:val="7FBFF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1DDE5"/>
  <w15:chartTrackingRefBased/>
  <w15:docId w15:val="{54E0A960-3229-4167-89F1-BD092B23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rPr>
      <w:rFonts w:eastAsiaTheme="majorEastAsia" w:cstheme="majorBidi"/>
      <w:color w:val="272727" w:themeColor="text1" w:themeTint="D8"/>
    </w:rPr>
  </w:style>
  <w:style w:type="character" w:customStyle="1" w:styleId="TitelChar">
    <w:name w:val="Titel Char"/>
    <w:basedOn w:val="Standaardalinea-lettertype"/>
    <w:link w:val="Ti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el">
    <w:name w:val="Title"/>
    <w:basedOn w:val="Standaard"/>
    <w:next w:val="Standaard"/>
    <w:link w:val="Titel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ndertitelChar">
    <w:name w:val="Ondertitel Char"/>
    <w:basedOn w:val="Standaardalinea-lettertype"/>
    <w:link w:val="Onderti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Ondertitel">
    <w:name w:val="Subtitle"/>
    <w:basedOn w:val="Standaard"/>
    <w:next w:val="Standaard"/>
    <w:link w:val="Ondertitel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ievebenadrukking">
    <w:name w:val="Intense Emphasis"/>
    <w:basedOn w:val="Standaardalinea-lettertype"/>
    <w:uiPriority w:val="21"/>
    <w:qFormat/>
    <w:rPr>
      <w:i/>
      <w:iCs/>
      <w:color w:val="0F4761" w:themeColor="accent1" w:themeShade="BF"/>
    </w:rPr>
  </w:style>
  <w:style w:type="character" w:customStyle="1" w:styleId="CitaatChar">
    <w:name w:val="Citaat Char"/>
    <w:basedOn w:val="Standaardalinea-lettertype"/>
    <w:link w:val="Citaat"/>
    <w:uiPriority w:val="29"/>
    <w:rPr>
      <w:i/>
      <w:iCs/>
      <w:color w:val="404040" w:themeColor="text1" w:themeTint="BF"/>
    </w:rPr>
  </w:style>
  <w:style w:type="paragraph" w:styleId="Citaat">
    <w:name w:val="Quote"/>
    <w:basedOn w:val="Standaard"/>
    <w:next w:val="Standaard"/>
    <w:link w:val="Cita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412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Thibaut Goossens</dc:creator>
  <cp:keywords/>
  <dc:description/>
  <cp:lastModifiedBy>Alexandra Vereeck</cp:lastModifiedBy>
  <cp:revision>5</cp:revision>
  <dcterms:created xsi:type="dcterms:W3CDTF">2025-01-06T09:37:00Z</dcterms:created>
  <dcterms:modified xsi:type="dcterms:W3CDTF">2025-01-28T10:28:00Z</dcterms:modified>
</cp:coreProperties>
</file>